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61" w:rsidRPr="00EF7C51" w:rsidRDefault="00DE7361" w:rsidP="0014655B">
      <w:pPr>
        <w:pStyle w:val="NoSpacing"/>
        <w:jc w:val="center"/>
        <w:rPr>
          <w:rFonts w:ascii="Times New Roman" w:hAnsi="Times New Roman" w:cs="Times New Roman"/>
          <w:b/>
          <w:sz w:val="26"/>
          <w:szCs w:val="24"/>
          <w:u w:val="single"/>
        </w:rPr>
      </w:pPr>
      <w:proofErr w:type="gramStart"/>
      <w:r w:rsidRPr="00EF7C51">
        <w:rPr>
          <w:rFonts w:ascii="Times New Roman" w:hAnsi="Times New Roman" w:cs="Times New Roman"/>
          <w:b/>
          <w:sz w:val="26"/>
          <w:szCs w:val="24"/>
          <w:u w:val="single"/>
        </w:rPr>
        <w:t xml:space="preserve">JUVNL </w:t>
      </w:r>
      <w:r w:rsidR="000D5148" w:rsidRPr="00EF7C51">
        <w:rPr>
          <w:rFonts w:ascii="Times New Roman" w:hAnsi="Times New Roman" w:cs="Times New Roman"/>
          <w:b/>
          <w:sz w:val="26"/>
          <w:szCs w:val="24"/>
          <w:u w:val="single"/>
        </w:rPr>
        <w:t>Employment Notification No.</w:t>
      </w:r>
      <w:proofErr w:type="gramEnd"/>
      <w:r w:rsidR="00EF7C51">
        <w:rPr>
          <w:rFonts w:ascii="Times New Roman" w:hAnsi="Times New Roman" w:cs="Times New Roman"/>
          <w:b/>
          <w:sz w:val="26"/>
          <w:szCs w:val="24"/>
          <w:u w:val="single"/>
        </w:rPr>
        <w:t xml:space="preserve"> </w:t>
      </w:r>
      <w:r w:rsidR="00C479D3" w:rsidRPr="00EF7C51">
        <w:rPr>
          <w:rFonts w:ascii="Times New Roman" w:hAnsi="Times New Roman" w:cs="Times New Roman"/>
          <w:b/>
          <w:sz w:val="26"/>
          <w:szCs w:val="24"/>
          <w:u w:val="single"/>
        </w:rPr>
        <w:t>-</w:t>
      </w:r>
      <w:r w:rsidR="00F90E6B">
        <w:rPr>
          <w:rFonts w:ascii="Times New Roman" w:hAnsi="Times New Roman" w:cs="Times New Roman"/>
          <w:b/>
          <w:sz w:val="26"/>
          <w:szCs w:val="24"/>
          <w:u w:val="single"/>
        </w:rPr>
        <w:t>_</w:t>
      </w:r>
      <w:r w:rsidR="00E26AAD">
        <w:rPr>
          <w:rFonts w:ascii="Times New Roman" w:hAnsi="Times New Roman" w:cs="Times New Roman"/>
          <w:b/>
          <w:sz w:val="26"/>
          <w:szCs w:val="24"/>
          <w:u w:val="single"/>
        </w:rPr>
        <w:t>03/2016</w:t>
      </w:r>
      <w:r w:rsidR="00EF7C51">
        <w:rPr>
          <w:rFonts w:ascii="Times New Roman" w:hAnsi="Times New Roman" w:cs="Times New Roman"/>
          <w:b/>
          <w:sz w:val="26"/>
          <w:szCs w:val="24"/>
          <w:u w:val="single"/>
        </w:rPr>
        <w:t xml:space="preserve"> </w:t>
      </w:r>
    </w:p>
    <w:p w:rsidR="00DE7361" w:rsidRPr="00DE2E79" w:rsidRDefault="00DE7361" w:rsidP="007C3D53">
      <w:pPr>
        <w:pStyle w:val="NoSpacing"/>
        <w:jc w:val="both"/>
        <w:rPr>
          <w:rFonts w:ascii="Times New Roman" w:hAnsi="Times New Roman" w:cs="Times New Roman"/>
          <w:sz w:val="4"/>
          <w:szCs w:val="24"/>
        </w:rPr>
      </w:pPr>
    </w:p>
    <w:p w:rsidR="00DE7361" w:rsidRPr="00993EA4" w:rsidRDefault="00DE7361" w:rsidP="00DE2E79">
      <w:pPr>
        <w:pStyle w:val="NoSpacing"/>
        <w:ind w:left="-990"/>
        <w:jc w:val="both"/>
        <w:rPr>
          <w:rFonts w:ascii="Times New Roman" w:hAnsi="Times New Roman" w:cs="Times New Roman"/>
          <w:sz w:val="24"/>
          <w:szCs w:val="24"/>
        </w:rPr>
      </w:pPr>
      <w:r w:rsidRPr="00993EA4">
        <w:rPr>
          <w:rFonts w:ascii="Times New Roman" w:hAnsi="Times New Roman" w:cs="Times New Roman"/>
          <w:sz w:val="24"/>
          <w:szCs w:val="24"/>
        </w:rPr>
        <w:t>Jharkhand Urja</w:t>
      </w:r>
      <w:r w:rsidR="001C2EB4" w:rsidRPr="00993EA4">
        <w:rPr>
          <w:rFonts w:ascii="Times New Roman" w:hAnsi="Times New Roman" w:cs="Times New Roman"/>
          <w:sz w:val="24"/>
          <w:szCs w:val="24"/>
        </w:rPr>
        <w:t xml:space="preserve"> </w:t>
      </w:r>
      <w:r w:rsidRPr="00993EA4">
        <w:rPr>
          <w:rFonts w:ascii="Times New Roman" w:hAnsi="Times New Roman" w:cs="Times New Roman"/>
          <w:sz w:val="24"/>
          <w:szCs w:val="24"/>
        </w:rPr>
        <w:t xml:space="preserve">Vikas Nigam Limited invites online </w:t>
      </w:r>
      <w:r w:rsidRPr="00993EA4">
        <w:rPr>
          <w:rFonts w:ascii="Times New Roman" w:hAnsi="Times New Roman" w:cs="Times New Roman"/>
          <w:i/>
          <w:iCs/>
          <w:sz w:val="24"/>
          <w:szCs w:val="24"/>
        </w:rPr>
        <w:t>application from</w:t>
      </w:r>
      <w:r w:rsidRPr="00993EA4">
        <w:rPr>
          <w:rFonts w:ascii="Times New Roman" w:hAnsi="Times New Roman" w:cs="Times New Roman"/>
          <w:sz w:val="24"/>
          <w:szCs w:val="24"/>
        </w:rPr>
        <w:t xml:space="preserve"> eligible candidates having </w:t>
      </w:r>
      <w:r w:rsidR="00AF7CDF">
        <w:rPr>
          <w:rFonts w:ascii="Times New Roman" w:hAnsi="Times New Roman" w:cs="Times New Roman"/>
          <w:sz w:val="24"/>
          <w:szCs w:val="24"/>
        </w:rPr>
        <w:t>prescribed</w:t>
      </w:r>
      <w:r w:rsidR="00932FF4" w:rsidRPr="00993EA4">
        <w:rPr>
          <w:rFonts w:ascii="Times New Roman" w:hAnsi="Times New Roman" w:cs="Times New Roman"/>
          <w:sz w:val="24"/>
          <w:szCs w:val="24"/>
        </w:rPr>
        <w:t xml:space="preserve"> qualification </w:t>
      </w:r>
      <w:r w:rsidR="00E30758">
        <w:rPr>
          <w:rFonts w:ascii="Times New Roman" w:hAnsi="Times New Roman" w:cs="Times New Roman"/>
          <w:sz w:val="24"/>
          <w:szCs w:val="24"/>
        </w:rPr>
        <w:t xml:space="preserve">and zeal to make career in </w:t>
      </w:r>
      <w:r w:rsidR="00CC57BB">
        <w:rPr>
          <w:rFonts w:ascii="Times New Roman" w:hAnsi="Times New Roman" w:cs="Times New Roman"/>
          <w:sz w:val="24"/>
          <w:szCs w:val="24"/>
        </w:rPr>
        <w:t>T</w:t>
      </w:r>
      <w:r w:rsidRPr="00993EA4">
        <w:rPr>
          <w:rFonts w:ascii="Times New Roman" w:hAnsi="Times New Roman" w:cs="Times New Roman"/>
          <w:sz w:val="24"/>
          <w:szCs w:val="24"/>
        </w:rPr>
        <w:t>ransmission/</w:t>
      </w:r>
      <w:r w:rsidR="001C2EB4" w:rsidRPr="00993EA4">
        <w:rPr>
          <w:rFonts w:ascii="Times New Roman" w:hAnsi="Times New Roman" w:cs="Times New Roman"/>
          <w:sz w:val="24"/>
          <w:szCs w:val="24"/>
        </w:rPr>
        <w:t xml:space="preserve"> </w:t>
      </w:r>
      <w:r w:rsidR="00CC57BB">
        <w:rPr>
          <w:rFonts w:ascii="Times New Roman" w:hAnsi="Times New Roman" w:cs="Times New Roman"/>
          <w:sz w:val="24"/>
          <w:szCs w:val="24"/>
        </w:rPr>
        <w:t>D</w:t>
      </w:r>
      <w:r w:rsidRPr="00993EA4">
        <w:rPr>
          <w:rFonts w:ascii="Times New Roman" w:hAnsi="Times New Roman" w:cs="Times New Roman"/>
          <w:sz w:val="24"/>
          <w:szCs w:val="24"/>
        </w:rPr>
        <w:t xml:space="preserve">istribution </w:t>
      </w:r>
      <w:r w:rsidR="00E30758">
        <w:rPr>
          <w:rFonts w:ascii="Times New Roman" w:hAnsi="Times New Roman" w:cs="Times New Roman"/>
          <w:sz w:val="24"/>
          <w:szCs w:val="24"/>
        </w:rPr>
        <w:t xml:space="preserve">functions of the Power Sector </w:t>
      </w:r>
      <w:r w:rsidR="000B1384">
        <w:rPr>
          <w:rFonts w:ascii="Times New Roman" w:hAnsi="Times New Roman" w:cs="Times New Roman"/>
          <w:sz w:val="24"/>
          <w:szCs w:val="24"/>
        </w:rPr>
        <w:t>for filling up the following temporary</w:t>
      </w:r>
      <w:r w:rsidRPr="00993EA4">
        <w:rPr>
          <w:rFonts w:ascii="Times New Roman" w:hAnsi="Times New Roman" w:cs="Times New Roman"/>
          <w:sz w:val="24"/>
          <w:szCs w:val="24"/>
        </w:rPr>
        <w:t xml:space="preserve"> </w:t>
      </w:r>
      <w:r w:rsidR="008952D1" w:rsidRPr="008952D1">
        <w:rPr>
          <w:rFonts w:ascii="Times New Roman" w:hAnsi="Times New Roman" w:cs="Times New Roman"/>
          <w:b/>
          <w:szCs w:val="24"/>
        </w:rPr>
        <w:t>Technical Posts</w:t>
      </w:r>
      <w:r w:rsidR="008952D1" w:rsidRPr="008952D1">
        <w:rPr>
          <w:rFonts w:ascii="Times New Roman" w:hAnsi="Times New Roman" w:cs="Times New Roman"/>
          <w:szCs w:val="24"/>
        </w:rPr>
        <w:t xml:space="preserve"> </w:t>
      </w:r>
      <w:r w:rsidR="00F90E6B">
        <w:rPr>
          <w:rFonts w:ascii="Times New Roman" w:hAnsi="Times New Roman" w:cs="Times New Roman"/>
          <w:sz w:val="24"/>
          <w:szCs w:val="24"/>
        </w:rPr>
        <w:t>in</w:t>
      </w:r>
      <w:r w:rsidR="00CC3827">
        <w:rPr>
          <w:rFonts w:ascii="Times New Roman" w:hAnsi="Times New Roman" w:cs="Times New Roman"/>
          <w:sz w:val="24"/>
          <w:szCs w:val="24"/>
        </w:rPr>
        <w:t xml:space="preserve"> JUVNL and </w:t>
      </w:r>
      <w:r w:rsidRPr="00993EA4">
        <w:rPr>
          <w:rFonts w:ascii="Times New Roman" w:hAnsi="Times New Roman" w:cs="Times New Roman"/>
          <w:sz w:val="24"/>
          <w:szCs w:val="24"/>
        </w:rPr>
        <w:t>its s</w:t>
      </w:r>
      <w:bookmarkStart w:id="0" w:name="_GoBack"/>
      <w:bookmarkEnd w:id="0"/>
      <w:r w:rsidRPr="00993EA4">
        <w:rPr>
          <w:rFonts w:ascii="Times New Roman" w:hAnsi="Times New Roman" w:cs="Times New Roman"/>
          <w:sz w:val="24"/>
          <w:szCs w:val="24"/>
        </w:rPr>
        <w:t>ubsidiary companies</w:t>
      </w:r>
      <w:r w:rsidR="000B1384">
        <w:rPr>
          <w:rFonts w:ascii="Times New Roman" w:hAnsi="Times New Roman" w:cs="Times New Roman"/>
          <w:sz w:val="24"/>
          <w:szCs w:val="24"/>
        </w:rPr>
        <w:t xml:space="preserve"> </w:t>
      </w:r>
      <w:r w:rsidR="00FA4290">
        <w:rPr>
          <w:rFonts w:ascii="Times New Roman" w:hAnsi="Times New Roman" w:cs="Times New Roman"/>
          <w:sz w:val="24"/>
          <w:szCs w:val="24"/>
        </w:rPr>
        <w:t xml:space="preserve">as mentioned </w:t>
      </w:r>
      <w:r w:rsidR="00F90E6B">
        <w:rPr>
          <w:rFonts w:ascii="Times New Roman" w:hAnsi="Times New Roman" w:cs="Times New Roman"/>
          <w:sz w:val="24"/>
          <w:szCs w:val="24"/>
        </w:rPr>
        <w:t>hereunder:</w:t>
      </w:r>
    </w:p>
    <w:p w:rsidR="00DE7361" w:rsidRDefault="001C2EB4" w:rsidP="00F90E6B">
      <w:pPr>
        <w:pStyle w:val="NoSpacing"/>
        <w:spacing w:before="100"/>
        <w:rPr>
          <w:rFonts w:ascii="Times New Roman" w:hAnsi="Times New Roman" w:cs="Times New Roman"/>
          <w:b/>
          <w:sz w:val="24"/>
          <w:szCs w:val="24"/>
          <w:u w:val="single"/>
        </w:rPr>
      </w:pPr>
      <w:r w:rsidRPr="00CC57BB">
        <w:rPr>
          <w:rFonts w:ascii="Times New Roman" w:hAnsi="Times New Roman" w:cs="Times New Roman"/>
          <w:b/>
          <w:sz w:val="24"/>
          <w:szCs w:val="24"/>
          <w:u w:val="single"/>
        </w:rPr>
        <w:t>Post</w:t>
      </w:r>
      <w:r w:rsidR="00E70B19">
        <w:rPr>
          <w:rFonts w:ascii="Times New Roman" w:hAnsi="Times New Roman" w:cs="Times New Roman"/>
          <w:b/>
          <w:sz w:val="24"/>
          <w:szCs w:val="24"/>
          <w:u w:val="single"/>
        </w:rPr>
        <w:t xml:space="preserve">/ </w:t>
      </w:r>
      <w:r w:rsidR="00820828">
        <w:rPr>
          <w:rFonts w:ascii="Times New Roman" w:hAnsi="Times New Roman" w:cs="Times New Roman"/>
          <w:b/>
          <w:sz w:val="24"/>
          <w:szCs w:val="24"/>
          <w:u w:val="single"/>
        </w:rPr>
        <w:t xml:space="preserve">Total &amp; </w:t>
      </w:r>
      <w:r w:rsidR="0043734E" w:rsidRPr="00CC57BB">
        <w:rPr>
          <w:rFonts w:ascii="Times New Roman" w:hAnsi="Times New Roman" w:cs="Times New Roman"/>
          <w:b/>
          <w:sz w:val="24"/>
          <w:szCs w:val="24"/>
          <w:u w:val="single"/>
        </w:rPr>
        <w:t>Category</w:t>
      </w:r>
      <w:r w:rsidRPr="00CC57BB">
        <w:rPr>
          <w:rFonts w:ascii="Times New Roman" w:hAnsi="Times New Roman" w:cs="Times New Roman"/>
          <w:b/>
          <w:sz w:val="24"/>
          <w:szCs w:val="24"/>
          <w:u w:val="single"/>
        </w:rPr>
        <w:t xml:space="preserve"> </w:t>
      </w:r>
      <w:r w:rsidR="0043734E" w:rsidRPr="00CC57BB">
        <w:rPr>
          <w:rFonts w:ascii="Times New Roman" w:hAnsi="Times New Roman" w:cs="Times New Roman"/>
          <w:b/>
          <w:sz w:val="24"/>
          <w:szCs w:val="24"/>
          <w:u w:val="single"/>
        </w:rPr>
        <w:t>wise</w:t>
      </w:r>
      <w:r w:rsidRPr="00CC57BB">
        <w:rPr>
          <w:rFonts w:ascii="Times New Roman" w:hAnsi="Times New Roman" w:cs="Times New Roman"/>
          <w:b/>
          <w:sz w:val="24"/>
          <w:szCs w:val="24"/>
          <w:u w:val="single"/>
        </w:rPr>
        <w:t xml:space="preserve"> </w:t>
      </w:r>
      <w:r w:rsidR="00DE7361" w:rsidRPr="00CC57BB">
        <w:rPr>
          <w:rFonts w:ascii="Times New Roman" w:hAnsi="Times New Roman" w:cs="Times New Roman"/>
          <w:b/>
          <w:sz w:val="24"/>
          <w:szCs w:val="24"/>
          <w:u w:val="single"/>
        </w:rPr>
        <w:t>Vacancy</w:t>
      </w:r>
      <w:r w:rsidR="00E70B19">
        <w:rPr>
          <w:rFonts w:ascii="Times New Roman" w:hAnsi="Times New Roman" w:cs="Times New Roman"/>
          <w:b/>
          <w:sz w:val="24"/>
          <w:szCs w:val="24"/>
          <w:u w:val="single"/>
        </w:rPr>
        <w:t>/</w:t>
      </w:r>
      <w:r w:rsidR="00DE7361" w:rsidRPr="00CC57BB">
        <w:rPr>
          <w:rFonts w:ascii="Times New Roman" w:hAnsi="Times New Roman" w:cs="Times New Roman"/>
          <w:b/>
          <w:sz w:val="24"/>
          <w:szCs w:val="24"/>
          <w:u w:val="single"/>
        </w:rPr>
        <w:t xml:space="preserve"> </w:t>
      </w:r>
      <w:r w:rsidR="00E70B19">
        <w:rPr>
          <w:rFonts w:ascii="Times New Roman" w:hAnsi="Times New Roman" w:cs="Times New Roman"/>
          <w:b/>
          <w:sz w:val="24"/>
          <w:szCs w:val="24"/>
          <w:u w:val="single"/>
        </w:rPr>
        <w:t>Pay Scale and</w:t>
      </w:r>
      <w:r w:rsidRPr="00CC57BB">
        <w:rPr>
          <w:rFonts w:ascii="Times New Roman" w:hAnsi="Times New Roman" w:cs="Times New Roman"/>
          <w:b/>
          <w:sz w:val="24"/>
          <w:szCs w:val="24"/>
          <w:u w:val="single"/>
        </w:rPr>
        <w:t xml:space="preserve"> </w:t>
      </w:r>
      <w:r w:rsidR="00AF7CDF">
        <w:rPr>
          <w:rFonts w:ascii="Times New Roman" w:hAnsi="Times New Roman" w:cs="Times New Roman"/>
          <w:b/>
          <w:sz w:val="24"/>
          <w:szCs w:val="24"/>
          <w:u w:val="single"/>
        </w:rPr>
        <w:t>prescribed</w:t>
      </w:r>
      <w:r w:rsidR="00F322D9" w:rsidRPr="00CC57BB">
        <w:rPr>
          <w:rFonts w:ascii="Times New Roman" w:hAnsi="Times New Roman" w:cs="Times New Roman"/>
          <w:b/>
          <w:sz w:val="24"/>
          <w:szCs w:val="24"/>
          <w:u w:val="single"/>
        </w:rPr>
        <w:t xml:space="preserve"> </w:t>
      </w:r>
      <w:r w:rsidR="00DE7361" w:rsidRPr="00CC57BB">
        <w:rPr>
          <w:rFonts w:ascii="Times New Roman" w:hAnsi="Times New Roman" w:cs="Times New Roman"/>
          <w:b/>
          <w:sz w:val="24"/>
          <w:szCs w:val="24"/>
          <w:u w:val="single"/>
        </w:rPr>
        <w:t>Educational </w:t>
      </w:r>
      <w:r w:rsidR="00F90E6B">
        <w:rPr>
          <w:rFonts w:ascii="Times New Roman" w:hAnsi="Times New Roman" w:cs="Times New Roman"/>
          <w:b/>
          <w:sz w:val="24"/>
          <w:szCs w:val="24"/>
          <w:u w:val="single"/>
        </w:rPr>
        <w:t>Qualification</w:t>
      </w:r>
    </w:p>
    <w:tbl>
      <w:tblPr>
        <w:tblW w:w="5489"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340"/>
        <w:gridCol w:w="4766"/>
      </w:tblGrid>
      <w:tr w:rsidR="00E26AAD"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E26AAD" w:rsidRPr="009841B9" w:rsidRDefault="00E26AAD"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Sl. </w:t>
            </w:r>
          </w:p>
        </w:tc>
        <w:tc>
          <w:tcPr>
            <w:tcW w:w="2493" w:type="pct"/>
            <w:tcBorders>
              <w:top w:val="single" w:sz="4" w:space="0" w:color="auto"/>
              <w:left w:val="single" w:sz="4" w:space="0" w:color="auto"/>
              <w:bottom w:val="single" w:sz="4" w:space="0" w:color="auto"/>
              <w:right w:val="single" w:sz="4" w:space="0" w:color="auto"/>
            </w:tcBorders>
            <w:vAlign w:val="center"/>
          </w:tcPr>
          <w:p w:rsidR="00E26AAD" w:rsidRPr="009841B9" w:rsidRDefault="00D2499A" w:rsidP="00D2499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Name of post, </w:t>
            </w:r>
            <w:r w:rsidR="00E26AAD" w:rsidRPr="009841B9">
              <w:rPr>
                <w:rFonts w:ascii="Times New Roman" w:hAnsi="Times New Roman" w:cs="Times New Roman"/>
                <w:b/>
                <w:sz w:val="24"/>
                <w:szCs w:val="24"/>
              </w:rPr>
              <w:t>category wise vacancy &amp; pay scale</w:t>
            </w:r>
          </w:p>
        </w:tc>
        <w:tc>
          <w:tcPr>
            <w:tcW w:w="2225" w:type="pct"/>
            <w:tcBorders>
              <w:top w:val="single" w:sz="4" w:space="0" w:color="auto"/>
              <w:left w:val="single" w:sz="4" w:space="0" w:color="auto"/>
              <w:bottom w:val="single" w:sz="4" w:space="0" w:color="auto"/>
              <w:right w:val="single" w:sz="4" w:space="0" w:color="auto"/>
            </w:tcBorders>
            <w:vAlign w:val="center"/>
          </w:tcPr>
          <w:p w:rsidR="00E26AAD" w:rsidRPr="009841B9" w:rsidRDefault="00E26AAD"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Prescribed Qualification</w:t>
            </w:r>
          </w:p>
        </w:tc>
      </w:tr>
      <w:tr w:rsidR="00285FA1" w:rsidRPr="009841B9" w:rsidTr="00285FA1">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5FA1" w:rsidRPr="00285FA1" w:rsidRDefault="00E346DE" w:rsidP="005A2635">
            <w:pPr>
              <w:pStyle w:val="NoSpacing"/>
              <w:jc w:val="center"/>
              <w:rPr>
                <w:rFonts w:ascii="Times New Roman" w:hAnsi="Times New Roman" w:cs="Times New Roman"/>
                <w:b/>
                <w:sz w:val="6"/>
                <w:szCs w:val="24"/>
              </w:rPr>
            </w:pPr>
            <w:r>
              <w:rPr>
                <w:rFonts w:ascii="Times New Roman" w:hAnsi="Times New Roman" w:cs="Times New Roman"/>
                <w:b/>
                <w:sz w:val="20"/>
                <w:szCs w:val="24"/>
              </w:rPr>
              <w:t xml:space="preserve">Group - </w:t>
            </w:r>
            <w:r w:rsidRPr="00E346DE">
              <w:rPr>
                <w:rFonts w:ascii="Times New Roman" w:hAnsi="Times New Roman" w:cs="Times New Roman"/>
                <w:b/>
                <w:sz w:val="20"/>
                <w:szCs w:val="24"/>
              </w:rPr>
              <w:t>Assistant Engineer</w:t>
            </w:r>
          </w:p>
        </w:tc>
      </w:tr>
      <w:tr w:rsidR="00E26AAD"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E26AAD" w:rsidRPr="00E26AAD" w:rsidRDefault="00E26AAD" w:rsidP="005A2635">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1)</w:t>
            </w:r>
          </w:p>
        </w:tc>
        <w:tc>
          <w:tcPr>
            <w:tcW w:w="2493" w:type="pct"/>
            <w:tcBorders>
              <w:top w:val="single" w:sz="4" w:space="0" w:color="auto"/>
              <w:left w:val="single" w:sz="4" w:space="0" w:color="auto"/>
              <w:bottom w:val="single" w:sz="4" w:space="0" w:color="auto"/>
              <w:right w:val="single" w:sz="4" w:space="0" w:color="auto"/>
            </w:tcBorders>
            <w:vAlign w:val="center"/>
          </w:tcPr>
          <w:p w:rsidR="00E26AAD" w:rsidRPr="009841B9" w:rsidRDefault="00E26AAD" w:rsidP="00E26AA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Asstt. Electrical Engineer (Gen.) Total-3</w:t>
            </w:r>
            <w:r w:rsidR="00285FA1">
              <w:rPr>
                <w:rFonts w:ascii="Times New Roman" w:hAnsi="Times New Roman" w:cs="Times New Roman"/>
                <w:b/>
                <w:sz w:val="24"/>
                <w:szCs w:val="24"/>
              </w:rPr>
              <w:t>6</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E26AAD" w:rsidRPr="009841B9" w:rsidTr="00E26AAD">
              <w:tc>
                <w:tcPr>
                  <w:tcW w:w="834"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E26AAD"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E26AAD"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E26AAD" w:rsidRPr="009841B9" w:rsidTr="00E26AAD">
              <w:tc>
                <w:tcPr>
                  <w:tcW w:w="834" w:type="pct"/>
                  <w:vAlign w:val="center"/>
                </w:tcPr>
                <w:p w:rsidR="00E26AAD" w:rsidRPr="00D97C22" w:rsidRDefault="00E26AAD" w:rsidP="00E26AAD">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14</w:t>
                  </w:r>
                </w:p>
              </w:tc>
              <w:tc>
                <w:tcPr>
                  <w:tcW w:w="833" w:type="pct"/>
                  <w:vAlign w:val="center"/>
                </w:tcPr>
                <w:p w:rsidR="00E26AAD" w:rsidRPr="00D97C22" w:rsidRDefault="00E26AAD" w:rsidP="00E26AAD">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E26AAD" w:rsidRPr="00D97C22" w:rsidRDefault="00E26AAD" w:rsidP="00E26AAD">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E26AAD" w:rsidRPr="00D97C22" w:rsidRDefault="00E26AAD" w:rsidP="00E26AAD">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3" w:type="pct"/>
                  <w:vAlign w:val="center"/>
                </w:tcPr>
                <w:p w:rsidR="00E26AAD" w:rsidRPr="00D97C22" w:rsidRDefault="00E26AAD" w:rsidP="00E26AAD">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11</w:t>
                  </w:r>
                </w:p>
              </w:tc>
              <w:tc>
                <w:tcPr>
                  <w:tcW w:w="834" w:type="pct"/>
                  <w:vAlign w:val="center"/>
                </w:tcPr>
                <w:p w:rsidR="00E26AAD" w:rsidRPr="00D97C22" w:rsidRDefault="00E26AAD" w:rsidP="00E26AAD">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36</w:t>
                  </w:r>
                </w:p>
              </w:tc>
            </w:tr>
          </w:tbl>
          <w:p w:rsidR="00E26AAD" w:rsidRPr="00E26AAD" w:rsidRDefault="00E26AAD" w:rsidP="00296AF7">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sidR="00296AF7">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Rs.5500.</w:t>
            </w:r>
          </w:p>
        </w:tc>
        <w:tc>
          <w:tcPr>
            <w:tcW w:w="2225" w:type="pct"/>
            <w:tcBorders>
              <w:top w:val="single" w:sz="4" w:space="0" w:color="auto"/>
              <w:left w:val="single" w:sz="4" w:space="0" w:color="auto"/>
              <w:bottom w:val="single" w:sz="4" w:space="0" w:color="auto"/>
              <w:right w:val="single" w:sz="4" w:space="0" w:color="auto"/>
            </w:tcBorders>
            <w:vAlign w:val="center"/>
          </w:tcPr>
          <w:p w:rsidR="00E26AAD" w:rsidRPr="00E26AAD" w:rsidRDefault="00E26AAD" w:rsidP="00E26AA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 xml:space="preserve">Must have </w:t>
            </w:r>
            <w:r w:rsidRPr="009841B9">
              <w:rPr>
                <w:rFonts w:ascii="Times New Roman" w:hAnsi="Times New Roman" w:cs="Times New Roman"/>
                <w:b/>
                <w:sz w:val="24"/>
                <w:szCs w:val="24"/>
              </w:rPr>
              <w:t xml:space="preserve">Full time </w:t>
            </w:r>
            <w:r w:rsidRPr="00E26AAD">
              <w:rPr>
                <w:rFonts w:ascii="Times New Roman" w:hAnsi="Times New Roman" w:cs="Times New Roman"/>
                <w:b/>
                <w:sz w:val="24"/>
                <w:szCs w:val="24"/>
              </w:rPr>
              <w:t xml:space="preserve">Electrical/ Electronic Engineering Degree from any </w:t>
            </w:r>
            <w:r w:rsidRPr="009841B9">
              <w:rPr>
                <w:rFonts w:ascii="Times New Roman" w:hAnsi="Times New Roman" w:cs="Times New Roman"/>
                <w:b/>
                <w:sz w:val="24"/>
                <w:szCs w:val="24"/>
              </w:rPr>
              <w:t xml:space="preserve">AICTE </w:t>
            </w:r>
            <w:r w:rsidRPr="00E26AAD">
              <w:rPr>
                <w:rFonts w:ascii="Times New Roman" w:hAnsi="Times New Roman" w:cs="Times New Roman"/>
                <w:b/>
                <w:sz w:val="24"/>
                <w:szCs w:val="24"/>
              </w:rPr>
              <w:t>recognized university or institution or its equivalent.</w:t>
            </w:r>
          </w:p>
        </w:tc>
      </w:tr>
      <w:tr w:rsidR="00E26AAD"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E26AAD" w:rsidRPr="00E26AAD" w:rsidRDefault="00E26AAD" w:rsidP="005A2635">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2)</w:t>
            </w:r>
          </w:p>
        </w:tc>
        <w:tc>
          <w:tcPr>
            <w:tcW w:w="2493" w:type="pct"/>
            <w:tcBorders>
              <w:top w:val="single" w:sz="4" w:space="0" w:color="auto"/>
              <w:left w:val="single" w:sz="4" w:space="0" w:color="auto"/>
              <w:bottom w:val="single" w:sz="4" w:space="0" w:color="auto"/>
              <w:right w:val="single" w:sz="4" w:space="0" w:color="auto"/>
            </w:tcBorders>
            <w:vAlign w:val="center"/>
          </w:tcPr>
          <w:p w:rsidR="00E26AAD" w:rsidRPr="009841B9" w:rsidRDefault="00E26AAD" w:rsidP="00E26AA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Asstt. Executive Engineer (GTO) Total-36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E26AAD" w:rsidRPr="009841B9" w:rsidTr="00D2499A">
              <w:tc>
                <w:tcPr>
                  <w:tcW w:w="834"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E26AAD"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E26AAD"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E26AAD" w:rsidRPr="009841B9" w:rsidRDefault="00E26AAD"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D2499A" w:rsidRPr="009841B9" w:rsidTr="00D2499A">
              <w:tc>
                <w:tcPr>
                  <w:tcW w:w="834" w:type="pct"/>
                  <w:vAlign w:val="center"/>
                </w:tcPr>
                <w:p w:rsidR="00D2499A" w:rsidRPr="00D97C22" w:rsidRDefault="00D2499A" w:rsidP="00D2499A">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13</w:t>
                  </w:r>
                </w:p>
              </w:tc>
              <w:tc>
                <w:tcPr>
                  <w:tcW w:w="833" w:type="pct"/>
                  <w:vAlign w:val="center"/>
                </w:tcPr>
                <w:p w:rsidR="00D2499A" w:rsidRPr="00D97C22" w:rsidRDefault="00D2499A" w:rsidP="00D2499A">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4</w:t>
                  </w:r>
                </w:p>
              </w:tc>
              <w:tc>
                <w:tcPr>
                  <w:tcW w:w="833" w:type="pct"/>
                  <w:vAlign w:val="center"/>
                </w:tcPr>
                <w:p w:rsidR="00D2499A" w:rsidRPr="00D97C22" w:rsidRDefault="00D2499A" w:rsidP="00D2499A">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D2499A" w:rsidRPr="00D97C22" w:rsidRDefault="00D2499A" w:rsidP="00D2499A">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3" w:type="pct"/>
                  <w:vAlign w:val="center"/>
                </w:tcPr>
                <w:p w:rsidR="00D2499A" w:rsidRPr="00D97C22" w:rsidRDefault="00D2499A" w:rsidP="00D2499A">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11</w:t>
                  </w:r>
                </w:p>
              </w:tc>
              <w:tc>
                <w:tcPr>
                  <w:tcW w:w="834" w:type="pct"/>
                  <w:vAlign w:val="center"/>
                </w:tcPr>
                <w:p w:rsidR="00D2499A" w:rsidRPr="00D97C22" w:rsidRDefault="00D2499A" w:rsidP="00D2499A">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36</w:t>
                  </w:r>
                </w:p>
              </w:tc>
            </w:tr>
          </w:tbl>
          <w:p w:rsidR="00E26AAD" w:rsidRPr="00E26AAD" w:rsidRDefault="00E26AAD" w:rsidP="00296AF7">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9300-34800 </w:t>
            </w:r>
            <w:r w:rsidR="00296AF7">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Rs.5600.</w:t>
            </w:r>
          </w:p>
        </w:tc>
        <w:tc>
          <w:tcPr>
            <w:tcW w:w="2225" w:type="pct"/>
            <w:tcBorders>
              <w:top w:val="single" w:sz="4" w:space="0" w:color="auto"/>
              <w:left w:val="single" w:sz="4" w:space="0" w:color="auto"/>
              <w:bottom w:val="single" w:sz="4" w:space="0" w:color="auto"/>
              <w:right w:val="single" w:sz="4" w:space="0" w:color="auto"/>
            </w:tcBorders>
            <w:vAlign w:val="center"/>
          </w:tcPr>
          <w:p w:rsidR="00E26AAD" w:rsidRPr="00E26AAD" w:rsidRDefault="00E26AAD" w:rsidP="00E26AA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 xml:space="preserve">Must have </w:t>
            </w:r>
            <w:r w:rsidRPr="009841B9">
              <w:rPr>
                <w:rFonts w:ascii="Times New Roman" w:hAnsi="Times New Roman" w:cs="Times New Roman"/>
                <w:b/>
                <w:sz w:val="24"/>
                <w:szCs w:val="24"/>
              </w:rPr>
              <w:t>Full time</w:t>
            </w:r>
            <w:r w:rsidRPr="00E26AAD">
              <w:rPr>
                <w:rFonts w:ascii="Times New Roman" w:hAnsi="Times New Roman" w:cs="Times New Roman"/>
                <w:b/>
                <w:sz w:val="24"/>
                <w:szCs w:val="24"/>
              </w:rPr>
              <w:t xml:space="preserve"> Electrical/ Electronic and Tele-communication/ Mechanical Engineering Degree from any </w:t>
            </w:r>
            <w:r w:rsidRPr="009841B9">
              <w:rPr>
                <w:rFonts w:ascii="Times New Roman" w:hAnsi="Times New Roman" w:cs="Times New Roman"/>
                <w:b/>
                <w:sz w:val="24"/>
                <w:szCs w:val="24"/>
              </w:rPr>
              <w:t>AICTE</w:t>
            </w:r>
            <w:r w:rsidRPr="00E26AAD">
              <w:rPr>
                <w:rFonts w:ascii="Times New Roman" w:hAnsi="Times New Roman" w:cs="Times New Roman"/>
                <w:b/>
                <w:sz w:val="24"/>
                <w:szCs w:val="24"/>
              </w:rPr>
              <w:t xml:space="preserve"> recognized university or institution or its equivalent. </w:t>
            </w:r>
          </w:p>
        </w:tc>
      </w:tr>
      <w:tr w:rsidR="00285FA1"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3</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285FA1" w:rsidRPr="009841B9" w:rsidRDefault="00285FA1"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Asstt. Engineer (Civil) Total-15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9841B9" w:rsidTr="005A2635">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285FA1" w:rsidRPr="009841B9" w:rsidTr="005A2635">
              <w:tc>
                <w:tcPr>
                  <w:tcW w:w="834" w:type="pct"/>
                  <w:vAlign w:val="center"/>
                </w:tcPr>
                <w:p w:rsidR="00285FA1" w:rsidRPr="00D97C22" w:rsidRDefault="00285FA1" w:rsidP="005A2635">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3" w:type="pct"/>
                  <w:vAlign w:val="center"/>
                </w:tcPr>
                <w:p w:rsidR="00285FA1" w:rsidRPr="00D97C22" w:rsidRDefault="00285FA1" w:rsidP="005A2635">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w:t>
                  </w:r>
                </w:p>
              </w:tc>
              <w:tc>
                <w:tcPr>
                  <w:tcW w:w="833" w:type="pct"/>
                  <w:vAlign w:val="center"/>
                </w:tcPr>
                <w:p w:rsidR="00285FA1" w:rsidRPr="00D97C22" w:rsidRDefault="00285FA1" w:rsidP="005A2635">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285FA1" w:rsidRPr="00D97C22" w:rsidRDefault="00285FA1" w:rsidP="005A2635">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w:t>
                  </w:r>
                </w:p>
              </w:tc>
              <w:tc>
                <w:tcPr>
                  <w:tcW w:w="833" w:type="pct"/>
                  <w:vAlign w:val="center"/>
                </w:tcPr>
                <w:p w:rsidR="00285FA1" w:rsidRPr="00D97C22" w:rsidRDefault="00285FA1" w:rsidP="005A2635">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4" w:type="pct"/>
                  <w:vAlign w:val="center"/>
                </w:tcPr>
                <w:p w:rsidR="00285FA1" w:rsidRPr="00D97C22" w:rsidRDefault="00285FA1" w:rsidP="005A2635">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15</w:t>
                  </w:r>
                </w:p>
              </w:tc>
            </w:tr>
          </w:tbl>
          <w:p w:rsidR="00285FA1" w:rsidRPr="00E26AAD" w:rsidRDefault="00285FA1"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Rs.5500.</w:t>
            </w:r>
          </w:p>
        </w:tc>
        <w:tc>
          <w:tcPr>
            <w:tcW w:w="2225"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5A2635">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 xml:space="preserve">Must have </w:t>
            </w:r>
            <w:r w:rsidRPr="009841B9">
              <w:rPr>
                <w:rFonts w:ascii="Times New Roman" w:hAnsi="Times New Roman" w:cs="Times New Roman"/>
                <w:b/>
                <w:sz w:val="24"/>
                <w:szCs w:val="24"/>
              </w:rPr>
              <w:t>Full time</w:t>
            </w:r>
            <w:r w:rsidRPr="00E26AAD">
              <w:rPr>
                <w:rFonts w:ascii="Times New Roman" w:hAnsi="Times New Roman" w:cs="Times New Roman"/>
                <w:b/>
                <w:sz w:val="24"/>
                <w:szCs w:val="24"/>
              </w:rPr>
              <w:t xml:space="preserve"> Civil Engineering Degree from any </w:t>
            </w:r>
            <w:r w:rsidRPr="009841B9">
              <w:rPr>
                <w:rFonts w:ascii="Times New Roman" w:hAnsi="Times New Roman" w:cs="Times New Roman"/>
                <w:b/>
                <w:sz w:val="24"/>
                <w:szCs w:val="24"/>
              </w:rPr>
              <w:t>AICTE</w:t>
            </w:r>
            <w:r w:rsidRPr="00E26AAD">
              <w:rPr>
                <w:rFonts w:ascii="Times New Roman" w:hAnsi="Times New Roman" w:cs="Times New Roman"/>
                <w:b/>
                <w:sz w:val="24"/>
                <w:szCs w:val="24"/>
              </w:rPr>
              <w:t xml:space="preserve"> recognized university or institution or its equivalent </w:t>
            </w:r>
          </w:p>
          <w:p w:rsidR="00285FA1" w:rsidRPr="00E26AAD" w:rsidRDefault="00285FA1" w:rsidP="005A2635">
            <w:pPr>
              <w:pStyle w:val="NoSpacing"/>
              <w:jc w:val="center"/>
              <w:rPr>
                <w:rFonts w:ascii="Times New Roman" w:hAnsi="Times New Roman" w:cs="Times New Roman"/>
                <w:b/>
                <w:sz w:val="24"/>
                <w:szCs w:val="24"/>
              </w:rPr>
            </w:pPr>
          </w:p>
        </w:tc>
      </w:tr>
      <w:tr w:rsidR="00285FA1" w:rsidRPr="009841B9" w:rsidTr="00285FA1">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5FA1" w:rsidRPr="00285FA1" w:rsidRDefault="00E346DE" w:rsidP="005A2635">
            <w:pPr>
              <w:pStyle w:val="NoSpacing"/>
              <w:jc w:val="center"/>
              <w:rPr>
                <w:rFonts w:ascii="Times New Roman" w:hAnsi="Times New Roman" w:cs="Times New Roman"/>
                <w:b/>
                <w:sz w:val="8"/>
                <w:szCs w:val="24"/>
              </w:rPr>
            </w:pPr>
            <w:r>
              <w:rPr>
                <w:rFonts w:ascii="Times New Roman" w:hAnsi="Times New Roman" w:cs="Times New Roman"/>
                <w:b/>
                <w:sz w:val="20"/>
                <w:szCs w:val="24"/>
              </w:rPr>
              <w:t xml:space="preserve">Group - Junior </w:t>
            </w:r>
            <w:r w:rsidRPr="00E346DE">
              <w:rPr>
                <w:rFonts w:ascii="Times New Roman" w:hAnsi="Times New Roman" w:cs="Times New Roman"/>
                <w:b/>
                <w:sz w:val="20"/>
                <w:szCs w:val="24"/>
              </w:rPr>
              <w:t>Engineer</w:t>
            </w:r>
          </w:p>
        </w:tc>
      </w:tr>
      <w:tr w:rsidR="00285FA1"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285FA1" w:rsidRPr="009841B9" w:rsidRDefault="00285FA1" w:rsidP="00E26AA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Jr. Electrical Engineer (Gen.)</w:t>
            </w:r>
            <w:r>
              <w:rPr>
                <w:rFonts w:ascii="Times New Roman" w:hAnsi="Times New Roman" w:cs="Times New Roman"/>
                <w:b/>
                <w:sz w:val="24"/>
                <w:szCs w:val="24"/>
              </w:rPr>
              <w:t xml:space="preserve"> Total-91</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9841B9" w:rsidTr="00285FA1">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285FA1" w:rsidRPr="009841B9" w:rsidTr="00285FA1">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41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6</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8</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10</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26</w:t>
                  </w:r>
                </w:p>
              </w:tc>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91</w:t>
                  </w:r>
                </w:p>
              </w:tc>
            </w:tr>
          </w:tbl>
          <w:p w:rsidR="00285FA1" w:rsidRPr="00E26AAD" w:rsidRDefault="00285FA1" w:rsidP="00296AF7">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Rs.4500.</w:t>
            </w:r>
          </w:p>
        </w:tc>
        <w:tc>
          <w:tcPr>
            <w:tcW w:w="2225"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E26AA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 xml:space="preserve">Must have three yrs. </w:t>
            </w:r>
            <w:r w:rsidRPr="009841B9">
              <w:rPr>
                <w:rFonts w:ascii="Times New Roman" w:hAnsi="Times New Roman" w:cs="Times New Roman"/>
                <w:b/>
                <w:sz w:val="24"/>
                <w:szCs w:val="24"/>
              </w:rPr>
              <w:t>Full time</w:t>
            </w:r>
            <w:r w:rsidRPr="00E26AAD">
              <w:rPr>
                <w:rFonts w:ascii="Times New Roman" w:hAnsi="Times New Roman" w:cs="Times New Roman"/>
                <w:b/>
                <w:sz w:val="24"/>
                <w:szCs w:val="24"/>
              </w:rPr>
              <w:t xml:space="preserve"> Electrical/ Electronic Engineering Diploma from any </w:t>
            </w:r>
            <w:r w:rsidRPr="009841B9">
              <w:rPr>
                <w:rFonts w:ascii="Times New Roman" w:hAnsi="Times New Roman" w:cs="Times New Roman"/>
                <w:b/>
                <w:sz w:val="24"/>
                <w:szCs w:val="24"/>
              </w:rPr>
              <w:t>AICTE</w:t>
            </w:r>
            <w:r w:rsidRPr="00E26AAD">
              <w:rPr>
                <w:rFonts w:ascii="Times New Roman" w:hAnsi="Times New Roman" w:cs="Times New Roman"/>
                <w:b/>
                <w:sz w:val="24"/>
                <w:szCs w:val="24"/>
              </w:rPr>
              <w:t>/ Government recognized institution or its equivalent.</w:t>
            </w:r>
          </w:p>
        </w:tc>
      </w:tr>
      <w:tr w:rsidR="00285FA1"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5</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285FA1" w:rsidRPr="009841B9" w:rsidRDefault="00285FA1" w:rsidP="00E26AA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Jr. Electrical Engineer (GTO) Total-</w:t>
            </w:r>
            <w:r>
              <w:rPr>
                <w:rFonts w:ascii="Times New Roman" w:hAnsi="Times New Roman" w:cs="Times New Roman"/>
                <w:b/>
                <w:sz w:val="24"/>
                <w:szCs w:val="24"/>
              </w:rPr>
              <w:t>20</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9841B9" w:rsidTr="00285FA1">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285FA1" w:rsidRPr="009841B9" w:rsidTr="00285FA1">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8</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6</w:t>
                  </w:r>
                </w:p>
              </w:tc>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20</w:t>
                  </w:r>
                </w:p>
              </w:tc>
            </w:tr>
          </w:tbl>
          <w:p w:rsidR="00285FA1" w:rsidRPr="00E26AAD" w:rsidRDefault="00285FA1" w:rsidP="00296AF7">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Rs.4500.</w:t>
            </w:r>
          </w:p>
        </w:tc>
        <w:tc>
          <w:tcPr>
            <w:tcW w:w="2225"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E26AA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 xml:space="preserve">Must have three yrs. </w:t>
            </w:r>
            <w:r w:rsidRPr="009841B9">
              <w:rPr>
                <w:rFonts w:ascii="Times New Roman" w:hAnsi="Times New Roman" w:cs="Times New Roman"/>
                <w:b/>
                <w:sz w:val="24"/>
                <w:szCs w:val="24"/>
              </w:rPr>
              <w:t>Full time</w:t>
            </w:r>
            <w:r w:rsidRPr="00E26AAD">
              <w:rPr>
                <w:rFonts w:ascii="Times New Roman" w:hAnsi="Times New Roman" w:cs="Times New Roman"/>
                <w:b/>
                <w:sz w:val="24"/>
                <w:szCs w:val="24"/>
              </w:rPr>
              <w:t xml:space="preserve"> Electrical/ Electronic/ Mechanical Engineering Diploma from any </w:t>
            </w:r>
            <w:r w:rsidRPr="009841B9">
              <w:rPr>
                <w:rFonts w:ascii="Times New Roman" w:hAnsi="Times New Roman" w:cs="Times New Roman"/>
                <w:b/>
                <w:sz w:val="24"/>
                <w:szCs w:val="24"/>
              </w:rPr>
              <w:t>AICTE</w:t>
            </w:r>
            <w:r w:rsidRPr="00E26AAD">
              <w:rPr>
                <w:rFonts w:ascii="Times New Roman" w:hAnsi="Times New Roman" w:cs="Times New Roman"/>
                <w:b/>
                <w:sz w:val="24"/>
                <w:szCs w:val="24"/>
              </w:rPr>
              <w:t>/ Government recognized institution or its equivalent.</w:t>
            </w:r>
          </w:p>
        </w:tc>
      </w:tr>
      <w:tr w:rsidR="00285FA1"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5A2635">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6)</w:t>
            </w:r>
          </w:p>
        </w:tc>
        <w:tc>
          <w:tcPr>
            <w:tcW w:w="2493" w:type="pct"/>
            <w:tcBorders>
              <w:top w:val="single" w:sz="4" w:space="0" w:color="auto"/>
              <w:left w:val="single" w:sz="4" w:space="0" w:color="auto"/>
              <w:bottom w:val="single" w:sz="4" w:space="0" w:color="auto"/>
              <w:right w:val="single" w:sz="4" w:space="0" w:color="auto"/>
            </w:tcBorders>
            <w:vAlign w:val="center"/>
          </w:tcPr>
          <w:p w:rsidR="00285FA1" w:rsidRPr="009841B9" w:rsidRDefault="00285FA1" w:rsidP="00E26AA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Jr. Engineer (Civil)</w:t>
            </w:r>
            <w:r>
              <w:rPr>
                <w:rFonts w:ascii="Times New Roman" w:hAnsi="Times New Roman" w:cs="Times New Roman"/>
                <w:b/>
                <w:sz w:val="24"/>
                <w:szCs w:val="24"/>
              </w:rPr>
              <w:t xml:space="preserve"> Total-19</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9841B9" w:rsidTr="00285FA1">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9841B9"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285FA1" w:rsidRPr="009841B9" w:rsidRDefault="00285FA1"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285FA1" w:rsidRPr="009841B9" w:rsidTr="00285FA1">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9</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7</w:t>
                  </w:r>
                </w:p>
              </w:tc>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19</w:t>
                  </w:r>
                </w:p>
              </w:tc>
            </w:tr>
          </w:tbl>
          <w:p w:rsidR="00285FA1" w:rsidRPr="00E26AAD" w:rsidRDefault="00285FA1" w:rsidP="00296AF7">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 xml:space="preserve">&amp; </w:t>
            </w:r>
            <w:r w:rsidRPr="00E26AAD">
              <w:rPr>
                <w:rFonts w:ascii="Times New Roman" w:hAnsi="Times New Roman" w:cs="Times New Roman"/>
                <w:b/>
                <w:sz w:val="24"/>
                <w:szCs w:val="24"/>
              </w:rPr>
              <w:t>Grade pay Rs.4500.</w:t>
            </w:r>
          </w:p>
        </w:tc>
        <w:tc>
          <w:tcPr>
            <w:tcW w:w="2225" w:type="pct"/>
            <w:tcBorders>
              <w:top w:val="single" w:sz="4" w:space="0" w:color="auto"/>
              <w:left w:val="single" w:sz="4" w:space="0" w:color="auto"/>
              <w:bottom w:val="single" w:sz="4" w:space="0" w:color="auto"/>
              <w:right w:val="single" w:sz="4" w:space="0" w:color="auto"/>
            </w:tcBorders>
            <w:vAlign w:val="center"/>
          </w:tcPr>
          <w:p w:rsidR="00285FA1" w:rsidRPr="00E26AAD" w:rsidRDefault="00285FA1" w:rsidP="00E26AA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 xml:space="preserve">Must have three yrs. </w:t>
            </w:r>
            <w:r w:rsidRPr="009841B9">
              <w:rPr>
                <w:rFonts w:ascii="Times New Roman" w:hAnsi="Times New Roman" w:cs="Times New Roman"/>
                <w:b/>
                <w:sz w:val="24"/>
                <w:szCs w:val="24"/>
              </w:rPr>
              <w:t xml:space="preserve">Full time </w:t>
            </w:r>
            <w:r w:rsidRPr="00E26AAD">
              <w:rPr>
                <w:rFonts w:ascii="Times New Roman" w:hAnsi="Times New Roman" w:cs="Times New Roman"/>
                <w:b/>
                <w:sz w:val="24"/>
                <w:szCs w:val="24"/>
              </w:rPr>
              <w:t xml:space="preserve">Civil Engineering Diploma from any </w:t>
            </w:r>
            <w:r w:rsidRPr="009841B9">
              <w:rPr>
                <w:rFonts w:ascii="Times New Roman" w:hAnsi="Times New Roman" w:cs="Times New Roman"/>
                <w:b/>
                <w:sz w:val="24"/>
                <w:szCs w:val="24"/>
              </w:rPr>
              <w:t xml:space="preserve">AICTE/ </w:t>
            </w:r>
            <w:r w:rsidRPr="00E26AAD">
              <w:rPr>
                <w:rFonts w:ascii="Times New Roman" w:hAnsi="Times New Roman" w:cs="Times New Roman"/>
                <w:b/>
                <w:sz w:val="24"/>
                <w:szCs w:val="24"/>
              </w:rPr>
              <w:t xml:space="preserve">Government recognized  institution or its equivalent </w:t>
            </w:r>
          </w:p>
        </w:tc>
      </w:tr>
      <w:tr w:rsidR="00285FA1" w:rsidRPr="009841B9" w:rsidTr="000105F3">
        <w:trPr>
          <w:trHeight w:val="242"/>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5FA1" w:rsidRPr="00285FA1" w:rsidRDefault="00E346DE" w:rsidP="00E26AAD">
            <w:pPr>
              <w:pStyle w:val="NoSpacing"/>
              <w:jc w:val="center"/>
              <w:rPr>
                <w:rFonts w:ascii="Times New Roman" w:hAnsi="Times New Roman" w:cs="Times New Roman"/>
                <w:b/>
                <w:sz w:val="6"/>
                <w:szCs w:val="24"/>
              </w:rPr>
            </w:pPr>
            <w:r>
              <w:rPr>
                <w:rFonts w:ascii="Times New Roman" w:hAnsi="Times New Roman" w:cs="Times New Roman"/>
                <w:b/>
                <w:sz w:val="20"/>
                <w:szCs w:val="24"/>
              </w:rPr>
              <w:t>Group - Technical Staff</w:t>
            </w:r>
          </w:p>
        </w:tc>
      </w:tr>
      <w:tr w:rsidR="00285FA1" w:rsidRPr="009841B9" w:rsidTr="005A2635">
        <w:trPr>
          <w:tblHeader/>
        </w:trPr>
        <w:tc>
          <w:tcPr>
            <w:tcW w:w="282" w:type="pct"/>
          </w:tcPr>
          <w:p w:rsidR="00285FA1" w:rsidRPr="00D2499A"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7</w:t>
            </w:r>
            <w:r w:rsidRPr="00D2499A">
              <w:rPr>
                <w:rFonts w:ascii="Times New Roman" w:hAnsi="Times New Roman" w:cs="Times New Roman"/>
                <w:b/>
                <w:sz w:val="24"/>
                <w:szCs w:val="24"/>
              </w:rPr>
              <w:t>)</w:t>
            </w:r>
          </w:p>
        </w:tc>
        <w:tc>
          <w:tcPr>
            <w:tcW w:w="2493" w:type="pct"/>
          </w:tcPr>
          <w:p w:rsidR="00285FA1" w:rsidRPr="008E3A64" w:rsidRDefault="00285FA1" w:rsidP="005A2635">
            <w:pPr>
              <w:pStyle w:val="NoSpacing"/>
              <w:rPr>
                <w:rFonts w:ascii="Times New Roman" w:hAnsi="Times New Roman" w:cs="Times New Roman"/>
                <w:b/>
                <w:sz w:val="24"/>
                <w:szCs w:val="24"/>
              </w:rPr>
            </w:pPr>
            <w:r w:rsidRPr="008E3A64">
              <w:rPr>
                <w:rFonts w:ascii="Times New Roman" w:hAnsi="Times New Roman" w:cs="Times New Roman"/>
                <w:b/>
                <w:sz w:val="24"/>
                <w:szCs w:val="24"/>
              </w:rPr>
              <w:t xml:space="preserve">Asstt. Operator Total- </w:t>
            </w:r>
            <w:r>
              <w:rPr>
                <w:rFonts w:ascii="Times New Roman" w:hAnsi="Times New Roman" w:cs="Times New Roman"/>
                <w:b/>
                <w:sz w:val="24"/>
                <w:szCs w:val="24"/>
              </w:rPr>
              <w:t>41</w:t>
            </w:r>
            <w:r w:rsidRPr="008E3A64">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8E3A64" w:rsidTr="00285FA1">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285FA1" w:rsidRPr="008E3A64" w:rsidTr="00285FA1">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18</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03</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02</w:t>
                  </w:r>
                </w:p>
              </w:tc>
              <w:tc>
                <w:tcPr>
                  <w:tcW w:w="833" w:type="pct"/>
                  <w:vAlign w:val="center"/>
                </w:tcPr>
                <w:p w:rsidR="00285FA1" w:rsidRPr="00D97C22" w:rsidRDefault="00285FA1" w:rsidP="005A2635">
                  <w:pPr>
                    <w:pStyle w:val="NoSpacing"/>
                    <w:rPr>
                      <w:rFonts w:ascii="Times New Roman" w:hAnsi="Times New Roman" w:cs="Times New Roman"/>
                      <w:b/>
                      <w:sz w:val="20"/>
                      <w:szCs w:val="24"/>
                    </w:rPr>
                  </w:pPr>
                  <w:r w:rsidRPr="00D97C22">
                    <w:rPr>
                      <w:rFonts w:ascii="Times New Roman" w:hAnsi="Times New Roman" w:cs="Times New Roman"/>
                      <w:b/>
                      <w:sz w:val="20"/>
                      <w:szCs w:val="24"/>
                    </w:rPr>
                    <w:t>03</w:t>
                  </w:r>
                </w:p>
              </w:tc>
              <w:tc>
                <w:tcPr>
                  <w:tcW w:w="833" w:type="pct"/>
                  <w:vAlign w:val="center"/>
                </w:tcPr>
                <w:p w:rsidR="00285FA1" w:rsidRPr="00D97C22" w:rsidRDefault="00285FA1" w:rsidP="005A2635">
                  <w:pPr>
                    <w:pStyle w:val="NoSpacing"/>
                    <w:rPr>
                      <w:rFonts w:ascii="Times New Roman" w:hAnsi="Times New Roman" w:cs="Times New Roman"/>
                      <w:b/>
                      <w:sz w:val="20"/>
                      <w:szCs w:val="24"/>
                    </w:rPr>
                  </w:pPr>
                  <w:r w:rsidRPr="00D97C22">
                    <w:rPr>
                      <w:rFonts w:ascii="Times New Roman" w:hAnsi="Times New Roman" w:cs="Times New Roman"/>
                      <w:b/>
                      <w:sz w:val="20"/>
                      <w:szCs w:val="24"/>
                    </w:rPr>
                    <w:t>15</w:t>
                  </w:r>
                </w:p>
              </w:tc>
              <w:tc>
                <w:tcPr>
                  <w:tcW w:w="834" w:type="pct"/>
                  <w:vAlign w:val="center"/>
                </w:tcPr>
                <w:p w:rsidR="00285FA1" w:rsidRPr="00D97C22" w:rsidRDefault="00285FA1" w:rsidP="005A2635">
                  <w:pPr>
                    <w:pStyle w:val="NoSpacing"/>
                    <w:rPr>
                      <w:rFonts w:ascii="Times New Roman" w:hAnsi="Times New Roman" w:cs="Times New Roman"/>
                      <w:b/>
                      <w:sz w:val="20"/>
                      <w:szCs w:val="24"/>
                    </w:rPr>
                  </w:pPr>
                  <w:r w:rsidRPr="00D97C22">
                    <w:rPr>
                      <w:rFonts w:ascii="Times New Roman" w:hAnsi="Times New Roman" w:cs="Times New Roman"/>
                      <w:b/>
                      <w:sz w:val="20"/>
                      <w:szCs w:val="24"/>
                    </w:rPr>
                    <w:t xml:space="preserve">41 </w:t>
                  </w:r>
                </w:p>
              </w:tc>
            </w:tr>
          </w:tbl>
          <w:p w:rsidR="00285FA1" w:rsidRPr="008E3A64" w:rsidRDefault="00285FA1" w:rsidP="00296AF7">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 </w:t>
            </w:r>
            <w:r w:rsidRPr="00D2499A">
              <w:rPr>
                <w:rFonts w:ascii="Times New Roman" w:hAnsi="Times New Roman" w:cs="Times New Roman"/>
                <w:b/>
                <w:sz w:val="24"/>
                <w:szCs w:val="24"/>
              </w:rPr>
              <w:t>Rs 5200-20200 &amp; Grade pay Rs.3000.</w:t>
            </w:r>
          </w:p>
        </w:tc>
        <w:tc>
          <w:tcPr>
            <w:tcW w:w="2225" w:type="pct"/>
          </w:tcPr>
          <w:p w:rsidR="00285FA1" w:rsidRPr="00D2499A" w:rsidRDefault="00285FA1" w:rsidP="005A2635">
            <w:pPr>
              <w:pStyle w:val="NoSpacing"/>
              <w:jc w:val="both"/>
              <w:rPr>
                <w:rFonts w:ascii="Times New Roman" w:hAnsi="Times New Roman" w:cs="Times New Roman"/>
                <w:b/>
                <w:sz w:val="24"/>
                <w:szCs w:val="24"/>
              </w:rPr>
            </w:pPr>
            <w:r w:rsidRPr="00D2499A">
              <w:rPr>
                <w:rFonts w:ascii="Times New Roman" w:hAnsi="Times New Roman" w:cs="Times New Roman"/>
                <w:b/>
                <w:sz w:val="24"/>
                <w:szCs w:val="24"/>
              </w:rPr>
              <w:t>Should possess trade Certificate as Electrician from an ITI and should have experience of at least one year in the job post qualification.</w:t>
            </w:r>
          </w:p>
          <w:p w:rsidR="00285FA1" w:rsidRPr="008E3A64" w:rsidRDefault="00285FA1" w:rsidP="005A2635">
            <w:pPr>
              <w:pStyle w:val="NoSpacing"/>
              <w:spacing w:after="100"/>
              <w:jc w:val="both"/>
              <w:rPr>
                <w:rFonts w:ascii="Times New Roman" w:hAnsi="Times New Roman" w:cs="Times New Roman"/>
                <w:b/>
                <w:sz w:val="24"/>
                <w:szCs w:val="24"/>
              </w:rPr>
            </w:pPr>
            <w:r w:rsidRPr="008E3A64">
              <w:rPr>
                <w:rFonts w:ascii="Times New Roman" w:hAnsi="Times New Roman" w:cs="Times New Roman"/>
                <w:b/>
                <w:sz w:val="24"/>
                <w:szCs w:val="24"/>
              </w:rPr>
              <w:t>Candidates with higher qualification may also apply for this post only.</w:t>
            </w:r>
          </w:p>
        </w:tc>
      </w:tr>
      <w:tr w:rsidR="00285FA1" w:rsidRPr="009841B9" w:rsidTr="005A2635">
        <w:trPr>
          <w:tblHeader/>
        </w:trPr>
        <w:tc>
          <w:tcPr>
            <w:tcW w:w="282" w:type="pct"/>
          </w:tcPr>
          <w:p w:rsidR="00285FA1" w:rsidRPr="00D2499A"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8</w:t>
            </w:r>
            <w:r w:rsidRPr="00D2499A">
              <w:rPr>
                <w:rFonts w:ascii="Times New Roman" w:hAnsi="Times New Roman" w:cs="Times New Roman"/>
                <w:b/>
                <w:sz w:val="24"/>
                <w:szCs w:val="24"/>
              </w:rPr>
              <w:t>)</w:t>
            </w:r>
          </w:p>
        </w:tc>
        <w:tc>
          <w:tcPr>
            <w:tcW w:w="2493" w:type="pct"/>
          </w:tcPr>
          <w:p w:rsidR="00285FA1" w:rsidRPr="008E3A64" w:rsidRDefault="00285FA1" w:rsidP="005A2635">
            <w:pPr>
              <w:pStyle w:val="NoSpacing"/>
              <w:rPr>
                <w:rFonts w:ascii="Times New Roman" w:hAnsi="Times New Roman" w:cs="Times New Roman"/>
                <w:b/>
                <w:sz w:val="24"/>
                <w:szCs w:val="24"/>
              </w:rPr>
            </w:pPr>
            <w:r w:rsidRPr="008E3A64">
              <w:rPr>
                <w:rFonts w:ascii="Times New Roman" w:hAnsi="Times New Roman" w:cs="Times New Roman"/>
                <w:b/>
                <w:sz w:val="24"/>
                <w:szCs w:val="24"/>
              </w:rPr>
              <w:t>SBO Gr.-II Total- 22</w:t>
            </w:r>
            <w:r>
              <w:rPr>
                <w:rFonts w:ascii="Times New Roman" w:hAnsi="Times New Roman" w:cs="Times New Roman"/>
                <w:b/>
                <w:sz w:val="24"/>
                <w:szCs w:val="24"/>
              </w:rPr>
              <w:t>8</w:t>
            </w:r>
            <w:r w:rsidRPr="008E3A64">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8E3A64" w:rsidTr="00285FA1">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285FA1" w:rsidRPr="008E3A64" w:rsidTr="00285FA1">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100</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16</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14</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20</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78</w:t>
                  </w:r>
                </w:p>
              </w:tc>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228</w:t>
                  </w:r>
                </w:p>
              </w:tc>
            </w:tr>
          </w:tbl>
          <w:p w:rsidR="00285FA1" w:rsidRPr="008E3A64" w:rsidRDefault="00285FA1" w:rsidP="00296AF7">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w:t>
            </w:r>
            <w:r w:rsidRPr="00D2499A">
              <w:rPr>
                <w:rFonts w:ascii="Times New Roman" w:hAnsi="Times New Roman" w:cs="Times New Roman"/>
                <w:b/>
                <w:sz w:val="24"/>
                <w:szCs w:val="24"/>
              </w:rPr>
              <w:t>: Rs 5200-20200 &amp; Grade pay Rs.2700.</w:t>
            </w:r>
          </w:p>
        </w:tc>
        <w:tc>
          <w:tcPr>
            <w:tcW w:w="2225" w:type="pct"/>
          </w:tcPr>
          <w:p w:rsidR="00285FA1" w:rsidRPr="00D2499A" w:rsidRDefault="00285FA1" w:rsidP="005A2635">
            <w:pPr>
              <w:pStyle w:val="NoSpacing"/>
              <w:jc w:val="both"/>
              <w:rPr>
                <w:rFonts w:ascii="Times New Roman" w:hAnsi="Times New Roman" w:cs="Times New Roman"/>
                <w:b/>
                <w:sz w:val="24"/>
                <w:szCs w:val="24"/>
              </w:rPr>
            </w:pPr>
            <w:r w:rsidRPr="00D2499A">
              <w:rPr>
                <w:rFonts w:ascii="Times New Roman" w:hAnsi="Times New Roman" w:cs="Times New Roman"/>
                <w:b/>
                <w:sz w:val="24"/>
                <w:szCs w:val="24"/>
              </w:rPr>
              <w:t>Should possess trade Certificate as Electrician from an ITI and should have experience of at least one year in the job post qualification.</w:t>
            </w:r>
          </w:p>
        </w:tc>
      </w:tr>
      <w:tr w:rsidR="00285FA1" w:rsidRPr="009841B9" w:rsidTr="00EE4379">
        <w:tc>
          <w:tcPr>
            <w:tcW w:w="282" w:type="pct"/>
          </w:tcPr>
          <w:p w:rsidR="00285FA1" w:rsidRPr="00D2499A"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9</w:t>
            </w:r>
            <w:r w:rsidRPr="00D2499A">
              <w:rPr>
                <w:rFonts w:ascii="Times New Roman" w:hAnsi="Times New Roman" w:cs="Times New Roman"/>
                <w:b/>
                <w:sz w:val="24"/>
                <w:szCs w:val="24"/>
              </w:rPr>
              <w:t>)</w:t>
            </w:r>
          </w:p>
        </w:tc>
        <w:tc>
          <w:tcPr>
            <w:tcW w:w="2493" w:type="pct"/>
          </w:tcPr>
          <w:p w:rsidR="00285FA1" w:rsidRPr="008E3A64" w:rsidRDefault="00285FA1" w:rsidP="005A2635">
            <w:pPr>
              <w:pStyle w:val="NoSpacing"/>
              <w:rPr>
                <w:rFonts w:ascii="Times New Roman" w:hAnsi="Times New Roman" w:cs="Times New Roman"/>
                <w:b/>
                <w:sz w:val="24"/>
                <w:szCs w:val="24"/>
              </w:rPr>
            </w:pPr>
            <w:r w:rsidRPr="008E3A64">
              <w:rPr>
                <w:rFonts w:ascii="Times New Roman" w:hAnsi="Times New Roman" w:cs="Times New Roman"/>
                <w:b/>
                <w:sz w:val="24"/>
                <w:szCs w:val="24"/>
              </w:rPr>
              <w:t>Jr. Line Man Total- 21</w:t>
            </w:r>
            <w:r>
              <w:rPr>
                <w:rFonts w:ascii="Times New Roman" w:hAnsi="Times New Roman" w:cs="Times New Roman"/>
                <w:b/>
                <w:sz w:val="24"/>
                <w:szCs w:val="24"/>
              </w:rPr>
              <w:t>5</w:t>
            </w:r>
            <w:r w:rsidRPr="008E3A64">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8E3A64" w:rsidTr="00285FA1">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285FA1" w:rsidRPr="008E3A64" w:rsidTr="00285FA1">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103</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16</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12</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20</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64</w:t>
                  </w:r>
                </w:p>
              </w:tc>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215</w:t>
                  </w:r>
                </w:p>
              </w:tc>
            </w:tr>
          </w:tbl>
          <w:p w:rsidR="00285FA1" w:rsidRPr="008E3A64" w:rsidRDefault="00285FA1" w:rsidP="00296AF7">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w:t>
            </w:r>
            <w:r w:rsidRPr="00D2499A">
              <w:rPr>
                <w:rFonts w:ascii="Times New Roman" w:hAnsi="Times New Roman" w:cs="Times New Roman"/>
                <w:b/>
                <w:sz w:val="24"/>
                <w:szCs w:val="24"/>
              </w:rPr>
              <w:t>: Rs 5200-20200 &amp; Grade pay Rs.2700</w:t>
            </w:r>
          </w:p>
        </w:tc>
        <w:tc>
          <w:tcPr>
            <w:tcW w:w="2225" w:type="pct"/>
          </w:tcPr>
          <w:p w:rsidR="00285FA1" w:rsidRPr="00D2499A" w:rsidRDefault="00285FA1" w:rsidP="005A2635">
            <w:pPr>
              <w:pStyle w:val="NoSpacing"/>
              <w:jc w:val="both"/>
              <w:rPr>
                <w:rFonts w:ascii="Times New Roman" w:hAnsi="Times New Roman" w:cs="Times New Roman"/>
                <w:b/>
                <w:sz w:val="24"/>
                <w:szCs w:val="24"/>
              </w:rPr>
            </w:pPr>
            <w:r w:rsidRPr="00D2499A">
              <w:rPr>
                <w:rFonts w:ascii="Times New Roman" w:hAnsi="Times New Roman" w:cs="Times New Roman"/>
                <w:b/>
                <w:sz w:val="24"/>
                <w:szCs w:val="24"/>
              </w:rPr>
              <w:t>Should have passed suitable trade course as Electrician/ Wireman from a recognized ITI &amp; possess at least one year experience in the job post qualification.</w:t>
            </w:r>
          </w:p>
        </w:tc>
      </w:tr>
      <w:tr w:rsidR="00285FA1" w:rsidRPr="009841B9" w:rsidTr="008952D1">
        <w:trPr>
          <w:trHeight w:val="1133"/>
        </w:trPr>
        <w:tc>
          <w:tcPr>
            <w:tcW w:w="282" w:type="pct"/>
          </w:tcPr>
          <w:p w:rsidR="00285FA1" w:rsidRPr="00D2499A" w:rsidRDefault="00285FA1"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10</w:t>
            </w:r>
            <w:r w:rsidRPr="00D2499A">
              <w:rPr>
                <w:rFonts w:ascii="Times New Roman" w:hAnsi="Times New Roman" w:cs="Times New Roman"/>
                <w:b/>
                <w:sz w:val="24"/>
                <w:szCs w:val="24"/>
              </w:rPr>
              <w:t>)</w:t>
            </w:r>
          </w:p>
        </w:tc>
        <w:tc>
          <w:tcPr>
            <w:tcW w:w="2493" w:type="pct"/>
          </w:tcPr>
          <w:p w:rsidR="00285FA1" w:rsidRPr="008E3A64" w:rsidRDefault="00285FA1" w:rsidP="005A2635">
            <w:pPr>
              <w:pStyle w:val="NoSpacing"/>
              <w:rPr>
                <w:rFonts w:ascii="Times New Roman" w:hAnsi="Times New Roman" w:cs="Times New Roman"/>
                <w:b/>
                <w:sz w:val="24"/>
                <w:szCs w:val="24"/>
              </w:rPr>
            </w:pPr>
            <w:r w:rsidRPr="008E3A64">
              <w:rPr>
                <w:rFonts w:ascii="Times New Roman" w:hAnsi="Times New Roman" w:cs="Times New Roman"/>
                <w:b/>
                <w:sz w:val="24"/>
                <w:szCs w:val="24"/>
              </w:rPr>
              <w:t xml:space="preserve">Fitter Gr.-II Total- </w:t>
            </w:r>
            <w:r>
              <w:rPr>
                <w:rFonts w:ascii="Times New Roman" w:hAnsi="Times New Roman" w:cs="Times New Roman"/>
                <w:b/>
                <w:sz w:val="24"/>
                <w:szCs w:val="24"/>
              </w:rPr>
              <w:t>0</w:t>
            </w:r>
            <w:r w:rsidRPr="008E3A64">
              <w:rPr>
                <w:rFonts w:ascii="Times New Roman" w:hAnsi="Times New Roman" w:cs="Times New Roman"/>
                <w:b/>
                <w:sz w:val="24"/>
                <w:szCs w:val="24"/>
              </w:rPr>
              <w:t>9 seats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285FA1" w:rsidRPr="008E3A64" w:rsidTr="00285FA1">
              <w:trPr>
                <w:jc w:val="center"/>
              </w:trPr>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285FA1" w:rsidRPr="008E3A64" w:rsidRDefault="00521AE9"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285FA1" w:rsidRPr="008E3A64" w:rsidRDefault="00285FA1" w:rsidP="005A2635">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285FA1" w:rsidRPr="008E3A64" w:rsidTr="00285FA1">
              <w:trPr>
                <w:jc w:val="center"/>
              </w:trPr>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04</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00</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01</w:t>
                  </w:r>
                </w:p>
              </w:tc>
              <w:tc>
                <w:tcPr>
                  <w:tcW w:w="833"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4" w:type="pct"/>
                  <w:vAlign w:val="center"/>
                </w:tcPr>
                <w:p w:rsidR="00285FA1" w:rsidRPr="00D97C22" w:rsidRDefault="00285FA1" w:rsidP="00285FA1">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09</w:t>
                  </w:r>
                </w:p>
              </w:tc>
            </w:tr>
          </w:tbl>
          <w:p w:rsidR="00285FA1" w:rsidRPr="008E3A64" w:rsidRDefault="00285FA1" w:rsidP="00296AF7">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w:t>
            </w:r>
            <w:r w:rsidRPr="00D2499A">
              <w:rPr>
                <w:rFonts w:ascii="Times New Roman" w:hAnsi="Times New Roman" w:cs="Times New Roman"/>
                <w:b/>
                <w:sz w:val="24"/>
                <w:szCs w:val="24"/>
              </w:rPr>
              <w:t>: Rs 5200-20200 &amp; Grade pay Rs.2700</w:t>
            </w:r>
          </w:p>
        </w:tc>
        <w:tc>
          <w:tcPr>
            <w:tcW w:w="2225" w:type="pct"/>
          </w:tcPr>
          <w:p w:rsidR="00285FA1" w:rsidRPr="00D2499A" w:rsidRDefault="00285FA1" w:rsidP="005A2635">
            <w:pPr>
              <w:pStyle w:val="NoSpacing"/>
              <w:jc w:val="both"/>
              <w:rPr>
                <w:rFonts w:ascii="Times New Roman" w:hAnsi="Times New Roman" w:cs="Times New Roman"/>
                <w:b/>
                <w:sz w:val="24"/>
                <w:szCs w:val="24"/>
              </w:rPr>
            </w:pPr>
            <w:r w:rsidRPr="00D2499A">
              <w:rPr>
                <w:rFonts w:ascii="Times New Roman" w:hAnsi="Times New Roman" w:cs="Times New Roman"/>
                <w:b/>
                <w:sz w:val="24"/>
                <w:szCs w:val="24"/>
              </w:rPr>
              <w:t>Should possess certificate from an ITI in the trade Fitter and must have at least six months experience in the job post qualification.</w:t>
            </w:r>
          </w:p>
          <w:p w:rsidR="00285FA1" w:rsidRPr="008E3A64" w:rsidRDefault="00285FA1" w:rsidP="005A2635">
            <w:pPr>
              <w:pStyle w:val="NoSpacing"/>
              <w:jc w:val="both"/>
              <w:rPr>
                <w:rFonts w:ascii="Times New Roman" w:hAnsi="Times New Roman" w:cs="Times New Roman"/>
                <w:sz w:val="24"/>
                <w:szCs w:val="24"/>
              </w:rPr>
            </w:pPr>
          </w:p>
        </w:tc>
      </w:tr>
    </w:tbl>
    <w:p w:rsidR="000105F3" w:rsidRDefault="000105F3" w:rsidP="0017023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category wise as well as total vacancies indicated above may be revised/ modified.</w:t>
      </w:r>
    </w:p>
    <w:p w:rsidR="0038163D" w:rsidRDefault="0038163D" w:rsidP="0038163D">
      <w:pPr>
        <w:pStyle w:val="BodyTextIndent"/>
        <w:numPr>
          <w:ilvl w:val="0"/>
          <w:numId w:val="16"/>
        </w:numPr>
        <w:spacing w:line="240" w:lineRule="auto"/>
        <w:rPr>
          <w:sz w:val="24"/>
        </w:rPr>
      </w:pPr>
      <w:r>
        <w:rPr>
          <w:sz w:val="24"/>
        </w:rPr>
        <w:lastRenderedPageBreak/>
        <w:t xml:space="preserve">Horizontal </w:t>
      </w:r>
      <w:r w:rsidR="008952D1">
        <w:rPr>
          <w:sz w:val="24"/>
        </w:rPr>
        <w:t xml:space="preserve">Reservation of </w:t>
      </w:r>
      <w:r w:rsidRPr="001E3283">
        <w:rPr>
          <w:sz w:val="24"/>
        </w:rPr>
        <w:t>Physically Handicapped Person (PHP)</w:t>
      </w:r>
      <w:r>
        <w:rPr>
          <w:sz w:val="24"/>
        </w:rPr>
        <w:t>, Women, Sports Persons, for Primitive Tribes</w:t>
      </w:r>
      <w:r w:rsidRPr="001E3283">
        <w:rPr>
          <w:sz w:val="24"/>
        </w:rPr>
        <w:t xml:space="preserve"> </w:t>
      </w:r>
      <w:r>
        <w:rPr>
          <w:sz w:val="24"/>
        </w:rPr>
        <w:t xml:space="preserve">within ST </w:t>
      </w:r>
      <w:r w:rsidRPr="001E3283">
        <w:rPr>
          <w:sz w:val="24"/>
        </w:rPr>
        <w:t xml:space="preserve">shall be </w:t>
      </w:r>
      <w:r w:rsidR="008952D1">
        <w:rPr>
          <w:sz w:val="24"/>
        </w:rPr>
        <w:t xml:space="preserve">as per Government of Jharkhand </w:t>
      </w:r>
      <w:r w:rsidR="008952D1">
        <w:rPr>
          <w:sz w:val="24"/>
          <w:lang w:val="en-US"/>
        </w:rPr>
        <w:t>r</w:t>
      </w:r>
      <w:r w:rsidRPr="001E3283">
        <w:rPr>
          <w:sz w:val="24"/>
        </w:rPr>
        <w:t>ule.</w:t>
      </w:r>
      <w:r w:rsidR="008952D1">
        <w:rPr>
          <w:sz w:val="24"/>
          <w:lang w:val="en-US"/>
        </w:rPr>
        <w:t xml:space="preserve"> </w:t>
      </w:r>
      <w:r w:rsidRPr="001E3283">
        <w:rPr>
          <w:sz w:val="24"/>
        </w:rPr>
        <w:t xml:space="preserve"> </w:t>
      </w:r>
    </w:p>
    <w:p w:rsidR="00CF01A5" w:rsidRDefault="00557925" w:rsidP="0038163D">
      <w:pPr>
        <w:pStyle w:val="NoSpacing"/>
        <w:numPr>
          <w:ilvl w:val="0"/>
          <w:numId w:val="16"/>
        </w:numPr>
        <w:spacing w:before="100"/>
        <w:jc w:val="both"/>
        <w:rPr>
          <w:rFonts w:ascii="Times New Roman" w:hAnsi="Times New Roman" w:cs="Times New Roman"/>
          <w:sz w:val="24"/>
          <w:szCs w:val="24"/>
        </w:rPr>
      </w:pPr>
      <w:r>
        <w:rPr>
          <w:sz w:val="24"/>
        </w:rPr>
        <w:t xml:space="preserve">Candidates of Mechanical Engineering stream shall be considered for </w:t>
      </w:r>
      <w:r w:rsidR="0038163D">
        <w:rPr>
          <w:sz w:val="24"/>
        </w:rPr>
        <w:t>posts</w:t>
      </w:r>
      <w:r>
        <w:rPr>
          <w:sz w:val="24"/>
        </w:rPr>
        <w:t xml:space="preserve"> of </w:t>
      </w:r>
      <w:proofErr w:type="gramStart"/>
      <w:r>
        <w:rPr>
          <w:sz w:val="24"/>
        </w:rPr>
        <w:t>AExE(</w:t>
      </w:r>
      <w:proofErr w:type="gramEnd"/>
      <w:r>
        <w:rPr>
          <w:sz w:val="24"/>
        </w:rPr>
        <w:t>GTO)</w:t>
      </w:r>
      <w:r w:rsidR="0038163D">
        <w:rPr>
          <w:sz w:val="24"/>
        </w:rPr>
        <w:t xml:space="preserve"> at Sl No</w:t>
      </w:r>
      <w:r>
        <w:rPr>
          <w:sz w:val="24"/>
        </w:rPr>
        <w:t xml:space="preserve"> (</w:t>
      </w:r>
      <w:r w:rsidR="0038163D">
        <w:rPr>
          <w:sz w:val="24"/>
        </w:rPr>
        <w:t xml:space="preserve">2) </w:t>
      </w:r>
      <w:r>
        <w:rPr>
          <w:sz w:val="24"/>
        </w:rPr>
        <w:t xml:space="preserve">on </w:t>
      </w:r>
      <w:r w:rsidR="0038163D">
        <w:rPr>
          <w:sz w:val="24"/>
        </w:rPr>
        <w:t xml:space="preserve">4 </w:t>
      </w:r>
      <w:r>
        <w:rPr>
          <w:sz w:val="24"/>
        </w:rPr>
        <w:t>seats</w:t>
      </w:r>
      <w:r w:rsidR="0038163D">
        <w:rPr>
          <w:sz w:val="24"/>
        </w:rPr>
        <w:t xml:space="preserve"> </w:t>
      </w:r>
      <w:r>
        <w:rPr>
          <w:sz w:val="24"/>
        </w:rPr>
        <w:t xml:space="preserve">out of 36 </w:t>
      </w:r>
      <w:r w:rsidR="0038163D">
        <w:rPr>
          <w:sz w:val="24"/>
        </w:rPr>
        <w:t xml:space="preserve">and </w:t>
      </w:r>
      <w:r>
        <w:rPr>
          <w:sz w:val="24"/>
        </w:rPr>
        <w:t xml:space="preserve">for post of JEE(GTO) </w:t>
      </w:r>
      <w:r w:rsidR="0038163D">
        <w:rPr>
          <w:sz w:val="24"/>
        </w:rPr>
        <w:t xml:space="preserve">at Sl No </w:t>
      </w:r>
      <w:r>
        <w:rPr>
          <w:sz w:val="24"/>
        </w:rPr>
        <w:t>(</w:t>
      </w:r>
      <w:r w:rsidR="0038163D">
        <w:rPr>
          <w:sz w:val="24"/>
        </w:rPr>
        <w:t xml:space="preserve">5) </w:t>
      </w:r>
      <w:r>
        <w:rPr>
          <w:sz w:val="24"/>
        </w:rPr>
        <w:t xml:space="preserve">on </w:t>
      </w:r>
      <w:r w:rsidR="0038163D">
        <w:rPr>
          <w:sz w:val="24"/>
        </w:rPr>
        <w:t>3</w:t>
      </w:r>
      <w:r w:rsidR="0038163D">
        <w:rPr>
          <w:sz w:val="24"/>
          <w:lang w:val="en-US"/>
        </w:rPr>
        <w:t xml:space="preserve"> </w:t>
      </w:r>
      <w:r w:rsidR="0038163D">
        <w:rPr>
          <w:sz w:val="24"/>
        </w:rPr>
        <w:t>s</w:t>
      </w:r>
      <w:r>
        <w:rPr>
          <w:sz w:val="24"/>
        </w:rPr>
        <w:t>eats out of 20</w:t>
      </w:r>
      <w:r w:rsidR="0038163D">
        <w:rPr>
          <w:sz w:val="24"/>
        </w:rPr>
        <w:t>.</w:t>
      </w:r>
    </w:p>
    <w:p w:rsidR="00C9126E" w:rsidRDefault="00521AE9" w:rsidP="0038163D">
      <w:pPr>
        <w:pStyle w:val="NoSpacing"/>
        <w:numPr>
          <w:ilvl w:val="0"/>
          <w:numId w:val="16"/>
        </w:numPr>
        <w:rPr>
          <w:rFonts w:ascii="Times New Roman" w:hAnsi="Times New Roman" w:cs="Times New Roman"/>
          <w:sz w:val="24"/>
          <w:szCs w:val="24"/>
        </w:rPr>
      </w:pPr>
      <w:r>
        <w:rPr>
          <w:rFonts w:ascii="Times New Roman" w:hAnsi="Times New Roman" w:cs="Times New Roman"/>
          <w:b/>
          <w:sz w:val="24"/>
          <w:szCs w:val="24"/>
          <w:u w:val="single"/>
        </w:rPr>
        <w:t xml:space="preserve">Maximum </w:t>
      </w:r>
      <w:r w:rsidR="009B5E86" w:rsidRPr="00B50D1C">
        <w:rPr>
          <w:rFonts w:ascii="Times New Roman" w:hAnsi="Times New Roman" w:cs="Times New Roman"/>
          <w:b/>
          <w:sz w:val="24"/>
          <w:szCs w:val="24"/>
          <w:u w:val="single"/>
        </w:rPr>
        <w:t xml:space="preserve">Age </w:t>
      </w:r>
      <w:r w:rsidR="00F90E6B" w:rsidRPr="00B50D1C">
        <w:rPr>
          <w:rFonts w:ascii="Times New Roman" w:hAnsi="Times New Roman" w:cs="Times New Roman"/>
          <w:b/>
          <w:sz w:val="24"/>
          <w:szCs w:val="24"/>
          <w:u w:val="single"/>
        </w:rPr>
        <w:t>Limit</w:t>
      </w:r>
      <w:r w:rsidR="00F90E6B">
        <w:rPr>
          <w:rFonts w:ascii="Times New Roman" w:hAnsi="Times New Roman" w:cs="Times New Roman"/>
          <w:b/>
          <w:sz w:val="24"/>
          <w:szCs w:val="24"/>
        </w:rPr>
        <w:t>:</w:t>
      </w:r>
      <w:r w:rsidR="009B5E86">
        <w:rPr>
          <w:rFonts w:ascii="Times New Roman" w:hAnsi="Times New Roman" w:cs="Times New Roman"/>
          <w:b/>
          <w:sz w:val="24"/>
          <w:szCs w:val="24"/>
        </w:rPr>
        <w:t>–</w:t>
      </w:r>
    </w:p>
    <w:p w:rsidR="009B5E86" w:rsidRPr="00993EA4" w:rsidRDefault="009B5E86" w:rsidP="00F322D9">
      <w:pPr>
        <w:pStyle w:val="NoSpacing"/>
        <w:rPr>
          <w:rFonts w:ascii="Times New Roman" w:hAnsi="Times New Roman" w:cs="Times New Roman"/>
          <w:sz w:val="24"/>
          <w:szCs w:val="24"/>
        </w:rPr>
      </w:pPr>
      <w:r w:rsidRPr="00993EA4">
        <w:rPr>
          <w:rFonts w:ascii="Times New Roman" w:hAnsi="Times New Roman" w:cs="Times New Roman"/>
          <w:sz w:val="24"/>
          <w:szCs w:val="24"/>
        </w:rPr>
        <w:t>Maximum age limit for the eligibility of candidates shall be</w:t>
      </w:r>
      <w:r>
        <w:rPr>
          <w:rFonts w:ascii="Times New Roman" w:hAnsi="Times New Roman" w:cs="Times New Roman"/>
          <w:sz w:val="24"/>
          <w:szCs w:val="24"/>
        </w:rPr>
        <w:t xml:space="preserve"> </w:t>
      </w:r>
      <w:r w:rsidR="00E26AAD">
        <w:rPr>
          <w:rFonts w:ascii="Times New Roman" w:hAnsi="Times New Roman" w:cs="Times New Roman"/>
          <w:sz w:val="24"/>
          <w:szCs w:val="24"/>
        </w:rPr>
        <w:t>category wise as below</w:t>
      </w:r>
      <w:r w:rsidRPr="00993EA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890"/>
      </w:tblGrid>
      <w:tr w:rsidR="00820828" w:rsidRPr="009841B9" w:rsidTr="009841B9">
        <w:tc>
          <w:tcPr>
            <w:tcW w:w="4878"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Category</w:t>
            </w:r>
          </w:p>
        </w:tc>
        <w:tc>
          <w:tcPr>
            <w:tcW w:w="1890"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Maximum Age</w:t>
            </w:r>
          </w:p>
        </w:tc>
      </w:tr>
      <w:tr w:rsidR="00820828" w:rsidRPr="009841B9" w:rsidTr="009841B9">
        <w:tc>
          <w:tcPr>
            <w:tcW w:w="4878" w:type="dxa"/>
          </w:tcPr>
          <w:p w:rsidR="00820828" w:rsidRPr="009841B9" w:rsidRDefault="00820828" w:rsidP="00EF54D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r w:rsidR="007263AC">
              <w:rPr>
                <w:rFonts w:ascii="Times New Roman" w:hAnsi="Times New Roman" w:cs="Times New Roman"/>
                <w:sz w:val="24"/>
                <w:szCs w:val="24"/>
              </w:rPr>
              <w:t xml:space="preserve"> (all Male</w:t>
            </w:r>
            <w:r w:rsidR="00EF54D5">
              <w:rPr>
                <w:rFonts w:ascii="Times New Roman" w:hAnsi="Times New Roman" w:cs="Times New Roman"/>
                <w:sz w:val="24"/>
                <w:szCs w:val="24"/>
              </w:rPr>
              <w:t xml:space="preserve"> and </w:t>
            </w:r>
            <w:r w:rsidR="007263AC">
              <w:rPr>
                <w:rFonts w:ascii="Times New Roman" w:hAnsi="Times New Roman" w:cs="Times New Roman"/>
                <w:sz w:val="24"/>
                <w:szCs w:val="24"/>
              </w:rPr>
              <w:t>Female not of Jharkhand)</w:t>
            </w:r>
          </w:p>
        </w:tc>
        <w:tc>
          <w:tcPr>
            <w:tcW w:w="1890"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 xml:space="preserve">35 </w:t>
            </w:r>
            <w:r w:rsidR="00FB787B" w:rsidRPr="009841B9">
              <w:rPr>
                <w:rFonts w:ascii="Times New Roman" w:hAnsi="Times New Roman" w:cs="Times New Roman"/>
                <w:sz w:val="24"/>
                <w:szCs w:val="24"/>
              </w:rPr>
              <w:t>years</w:t>
            </w:r>
          </w:p>
        </w:tc>
      </w:tr>
      <w:tr w:rsidR="00820828" w:rsidRPr="009841B9" w:rsidTr="009841B9">
        <w:tc>
          <w:tcPr>
            <w:tcW w:w="4878" w:type="dxa"/>
          </w:tcPr>
          <w:p w:rsidR="00820828" w:rsidRPr="009841B9" w:rsidRDefault="00326A61" w:rsidP="009841B9">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0521AE9">
              <w:rPr>
                <w:rFonts w:ascii="Times New Roman" w:hAnsi="Times New Roman" w:cs="Times New Roman"/>
                <w:sz w:val="24"/>
                <w:szCs w:val="24"/>
              </w:rPr>
              <w:t>BC-I</w:t>
            </w:r>
            <w:r w:rsidR="00820828" w:rsidRPr="009841B9">
              <w:rPr>
                <w:rFonts w:ascii="Times New Roman" w:hAnsi="Times New Roman" w:cs="Times New Roman"/>
                <w:sz w:val="24"/>
                <w:szCs w:val="24"/>
              </w:rPr>
              <w:t xml:space="preserve">/ </w:t>
            </w:r>
            <w:r w:rsidR="00521AE9">
              <w:rPr>
                <w:rFonts w:ascii="Times New Roman" w:hAnsi="Times New Roman" w:cs="Times New Roman"/>
                <w:sz w:val="24"/>
                <w:szCs w:val="24"/>
              </w:rPr>
              <w:t>BC-II</w:t>
            </w:r>
            <w:r w:rsidR="007E75C3" w:rsidRPr="009841B9">
              <w:rPr>
                <w:rFonts w:ascii="Times New Roman" w:hAnsi="Times New Roman" w:cs="Times New Roman"/>
                <w:sz w:val="24"/>
                <w:szCs w:val="24"/>
              </w:rPr>
              <w:t xml:space="preserve"> *</w:t>
            </w:r>
            <w:r w:rsidR="007263AC">
              <w:rPr>
                <w:rFonts w:ascii="Times New Roman" w:hAnsi="Times New Roman" w:cs="Times New Roman"/>
                <w:sz w:val="24"/>
                <w:szCs w:val="24"/>
              </w:rPr>
              <w:t xml:space="preserve"> (Male of Jharkhand)</w:t>
            </w:r>
          </w:p>
        </w:tc>
        <w:tc>
          <w:tcPr>
            <w:tcW w:w="1890" w:type="dxa"/>
          </w:tcPr>
          <w:p w:rsidR="00820828" w:rsidRPr="009841B9" w:rsidRDefault="00FB787B"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37 years</w:t>
            </w:r>
          </w:p>
        </w:tc>
      </w:tr>
      <w:tr w:rsidR="00820828" w:rsidRPr="009841B9" w:rsidTr="009841B9">
        <w:tc>
          <w:tcPr>
            <w:tcW w:w="4878"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r w:rsidR="00326A61">
              <w:rPr>
                <w:rFonts w:ascii="Times New Roman" w:hAnsi="Times New Roman" w:cs="Times New Roman"/>
                <w:sz w:val="24"/>
                <w:szCs w:val="24"/>
              </w:rPr>
              <w:t>E</w:t>
            </w:r>
            <w:r w:rsidR="00521AE9">
              <w:rPr>
                <w:rFonts w:ascii="Times New Roman" w:hAnsi="Times New Roman" w:cs="Times New Roman"/>
                <w:sz w:val="24"/>
                <w:szCs w:val="24"/>
              </w:rPr>
              <w:t>BC-I</w:t>
            </w:r>
            <w:r w:rsidRPr="009841B9">
              <w:rPr>
                <w:rFonts w:ascii="Times New Roman" w:hAnsi="Times New Roman" w:cs="Times New Roman"/>
                <w:sz w:val="24"/>
                <w:szCs w:val="24"/>
              </w:rPr>
              <w:t>/</w:t>
            </w:r>
            <w:r w:rsidR="00521AE9">
              <w:rPr>
                <w:rFonts w:ascii="Times New Roman" w:hAnsi="Times New Roman" w:cs="Times New Roman"/>
                <w:sz w:val="24"/>
                <w:szCs w:val="24"/>
              </w:rPr>
              <w:t>BC-II</w:t>
            </w:r>
            <w:r w:rsidR="007E75C3" w:rsidRPr="009841B9">
              <w:rPr>
                <w:rFonts w:ascii="Times New Roman" w:hAnsi="Times New Roman" w:cs="Times New Roman"/>
                <w:sz w:val="24"/>
                <w:szCs w:val="24"/>
              </w:rPr>
              <w:t xml:space="preserve"> *</w:t>
            </w:r>
            <w:r w:rsidR="007263AC">
              <w:rPr>
                <w:rFonts w:ascii="Times New Roman" w:hAnsi="Times New Roman" w:cs="Times New Roman"/>
                <w:sz w:val="24"/>
                <w:szCs w:val="24"/>
              </w:rPr>
              <w:t xml:space="preserve"> (Female of Jharkhand)</w:t>
            </w:r>
          </w:p>
        </w:tc>
        <w:tc>
          <w:tcPr>
            <w:tcW w:w="1890" w:type="dxa"/>
          </w:tcPr>
          <w:p w:rsidR="00820828" w:rsidRPr="009841B9" w:rsidRDefault="00FB787B"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38 years</w:t>
            </w:r>
          </w:p>
        </w:tc>
      </w:tr>
      <w:tr w:rsidR="00820828" w:rsidRPr="009841B9" w:rsidTr="009841B9">
        <w:tc>
          <w:tcPr>
            <w:tcW w:w="4878" w:type="dxa"/>
          </w:tcPr>
          <w:p w:rsidR="00820828" w:rsidRPr="009841B9" w:rsidRDefault="00820828" w:rsidP="007263AC">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SC/ST</w:t>
            </w:r>
            <w:r w:rsidR="007263AC">
              <w:rPr>
                <w:rFonts w:ascii="Times New Roman" w:hAnsi="Times New Roman" w:cs="Times New Roman"/>
                <w:sz w:val="24"/>
                <w:szCs w:val="24"/>
              </w:rPr>
              <w:t xml:space="preserve"> </w:t>
            </w:r>
            <w:r w:rsidR="007263AC" w:rsidRPr="009841B9">
              <w:rPr>
                <w:rFonts w:ascii="Times New Roman" w:hAnsi="Times New Roman" w:cs="Times New Roman"/>
                <w:sz w:val="24"/>
                <w:szCs w:val="24"/>
              </w:rPr>
              <w:t>*</w:t>
            </w:r>
            <w:r w:rsidRPr="009841B9">
              <w:rPr>
                <w:rFonts w:ascii="Times New Roman" w:hAnsi="Times New Roman" w:cs="Times New Roman"/>
                <w:sz w:val="24"/>
                <w:szCs w:val="24"/>
              </w:rPr>
              <w:t xml:space="preserve"> (Male/Female</w:t>
            </w:r>
            <w:r w:rsidR="007263AC">
              <w:rPr>
                <w:rFonts w:ascii="Times New Roman" w:hAnsi="Times New Roman" w:cs="Times New Roman"/>
                <w:sz w:val="24"/>
                <w:szCs w:val="24"/>
              </w:rPr>
              <w:t xml:space="preserve"> of Jharkhand</w:t>
            </w:r>
            <w:r w:rsidRPr="009841B9">
              <w:rPr>
                <w:rFonts w:ascii="Times New Roman" w:hAnsi="Times New Roman" w:cs="Times New Roman"/>
                <w:sz w:val="24"/>
                <w:szCs w:val="24"/>
              </w:rPr>
              <w:t>)</w:t>
            </w:r>
            <w:r w:rsidR="007E75C3" w:rsidRPr="009841B9">
              <w:rPr>
                <w:rFonts w:ascii="Times New Roman" w:hAnsi="Times New Roman" w:cs="Times New Roman"/>
                <w:sz w:val="24"/>
                <w:szCs w:val="24"/>
              </w:rPr>
              <w:t xml:space="preserve"> </w:t>
            </w:r>
          </w:p>
        </w:tc>
        <w:tc>
          <w:tcPr>
            <w:tcW w:w="1890" w:type="dxa"/>
          </w:tcPr>
          <w:p w:rsidR="00820828" w:rsidRPr="009841B9" w:rsidRDefault="00FB787B"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40 years</w:t>
            </w:r>
          </w:p>
        </w:tc>
      </w:tr>
    </w:tbl>
    <w:p w:rsidR="00892C02" w:rsidRPr="00521AE9" w:rsidRDefault="00892C02" w:rsidP="000105F3">
      <w:pPr>
        <w:pStyle w:val="NoSpacing"/>
        <w:rPr>
          <w:rFonts w:ascii="Times New Roman" w:hAnsi="Times New Roman" w:cs="Times New Roman"/>
          <w:b/>
          <w:i/>
          <w:sz w:val="16"/>
          <w:szCs w:val="24"/>
        </w:rPr>
      </w:pPr>
      <w:r w:rsidRPr="00521AE9">
        <w:rPr>
          <w:rFonts w:ascii="Times New Roman" w:hAnsi="Times New Roman" w:cs="Times New Roman"/>
          <w:b/>
          <w:i/>
          <w:sz w:val="16"/>
          <w:szCs w:val="24"/>
        </w:rPr>
        <w:t xml:space="preserve">UR: Un-Reserved, </w:t>
      </w:r>
      <w:proofErr w:type="gramStart"/>
      <w:r w:rsidRPr="00521AE9">
        <w:rPr>
          <w:rFonts w:ascii="Times New Roman" w:hAnsi="Times New Roman" w:cs="Times New Roman"/>
          <w:b/>
          <w:i/>
          <w:sz w:val="16"/>
          <w:szCs w:val="24"/>
        </w:rPr>
        <w:t>ST :</w:t>
      </w:r>
      <w:proofErr w:type="gramEnd"/>
      <w:r w:rsidRPr="00521AE9">
        <w:rPr>
          <w:rFonts w:ascii="Times New Roman" w:hAnsi="Times New Roman" w:cs="Times New Roman"/>
          <w:b/>
          <w:i/>
          <w:sz w:val="16"/>
          <w:szCs w:val="24"/>
        </w:rPr>
        <w:t xml:space="preserve"> Schedule</w:t>
      </w:r>
      <w:r w:rsidR="00521AE9" w:rsidRPr="00521AE9">
        <w:rPr>
          <w:rFonts w:ascii="Times New Roman" w:hAnsi="Times New Roman" w:cs="Times New Roman"/>
          <w:b/>
          <w:i/>
          <w:sz w:val="16"/>
          <w:szCs w:val="24"/>
        </w:rPr>
        <w:t>d</w:t>
      </w:r>
      <w:r w:rsidRPr="00521AE9">
        <w:rPr>
          <w:rFonts w:ascii="Times New Roman" w:hAnsi="Times New Roman" w:cs="Times New Roman"/>
          <w:b/>
          <w:i/>
          <w:sz w:val="16"/>
          <w:szCs w:val="24"/>
        </w:rPr>
        <w:t xml:space="preserve"> Tribes, SC : Schedule</w:t>
      </w:r>
      <w:r w:rsidR="00521AE9" w:rsidRPr="00521AE9">
        <w:rPr>
          <w:rFonts w:ascii="Times New Roman" w:hAnsi="Times New Roman" w:cs="Times New Roman"/>
          <w:b/>
          <w:i/>
          <w:sz w:val="16"/>
          <w:szCs w:val="24"/>
        </w:rPr>
        <w:t>d</w:t>
      </w:r>
      <w:r w:rsidRPr="00521AE9">
        <w:rPr>
          <w:rFonts w:ascii="Times New Roman" w:hAnsi="Times New Roman" w:cs="Times New Roman"/>
          <w:b/>
          <w:i/>
          <w:sz w:val="16"/>
          <w:szCs w:val="24"/>
        </w:rPr>
        <w:t xml:space="preserve"> </w:t>
      </w:r>
      <w:r w:rsidR="00326A61" w:rsidRPr="00521AE9">
        <w:rPr>
          <w:rFonts w:ascii="Times New Roman" w:hAnsi="Times New Roman" w:cs="Times New Roman"/>
          <w:b/>
          <w:i/>
          <w:sz w:val="16"/>
          <w:szCs w:val="24"/>
        </w:rPr>
        <w:t xml:space="preserve">Caste, </w:t>
      </w:r>
      <w:r w:rsidRPr="00521AE9">
        <w:rPr>
          <w:rFonts w:ascii="Times New Roman" w:hAnsi="Times New Roman" w:cs="Times New Roman"/>
          <w:b/>
          <w:i/>
          <w:sz w:val="16"/>
          <w:szCs w:val="24"/>
        </w:rPr>
        <w:t xml:space="preserve"> </w:t>
      </w:r>
      <w:r w:rsidR="00326A61" w:rsidRPr="00521AE9">
        <w:rPr>
          <w:rFonts w:ascii="Times New Roman" w:hAnsi="Times New Roman" w:cs="Times New Roman"/>
          <w:b/>
          <w:i/>
          <w:sz w:val="16"/>
          <w:szCs w:val="24"/>
        </w:rPr>
        <w:t>E</w:t>
      </w:r>
      <w:r w:rsidR="00521AE9" w:rsidRPr="00521AE9">
        <w:rPr>
          <w:rFonts w:ascii="Times New Roman" w:hAnsi="Times New Roman" w:cs="Times New Roman"/>
          <w:b/>
          <w:i/>
          <w:sz w:val="16"/>
          <w:szCs w:val="24"/>
        </w:rPr>
        <w:t>BC-I</w:t>
      </w:r>
      <w:r w:rsidRPr="00521AE9">
        <w:rPr>
          <w:rFonts w:ascii="Times New Roman" w:hAnsi="Times New Roman" w:cs="Times New Roman"/>
          <w:b/>
          <w:i/>
          <w:sz w:val="16"/>
          <w:szCs w:val="24"/>
        </w:rPr>
        <w:t xml:space="preserve">: </w:t>
      </w:r>
      <w:r w:rsidR="00326A61" w:rsidRPr="00521AE9">
        <w:rPr>
          <w:rFonts w:ascii="Times New Roman" w:hAnsi="Times New Roman" w:cs="Times New Roman"/>
          <w:b/>
          <w:i/>
          <w:sz w:val="16"/>
          <w:szCs w:val="24"/>
        </w:rPr>
        <w:t>Ex</w:t>
      </w:r>
      <w:r w:rsidR="000105F3" w:rsidRPr="00521AE9">
        <w:rPr>
          <w:rFonts w:ascii="Times New Roman" w:hAnsi="Times New Roman" w:cs="Times New Roman"/>
          <w:b/>
          <w:i/>
          <w:sz w:val="16"/>
          <w:szCs w:val="24"/>
        </w:rPr>
        <w:t>tr</w:t>
      </w:r>
      <w:r w:rsidR="00326A61" w:rsidRPr="00521AE9">
        <w:rPr>
          <w:rFonts w:ascii="Times New Roman" w:hAnsi="Times New Roman" w:cs="Times New Roman"/>
          <w:b/>
          <w:i/>
          <w:sz w:val="16"/>
          <w:szCs w:val="24"/>
        </w:rPr>
        <w:t>e</w:t>
      </w:r>
      <w:r w:rsidR="000105F3" w:rsidRPr="00521AE9">
        <w:rPr>
          <w:rFonts w:ascii="Times New Roman" w:hAnsi="Times New Roman" w:cs="Times New Roman"/>
          <w:b/>
          <w:i/>
          <w:sz w:val="16"/>
          <w:szCs w:val="24"/>
        </w:rPr>
        <w:t>mely</w:t>
      </w:r>
      <w:r w:rsidR="00326A61" w:rsidRPr="00521AE9">
        <w:rPr>
          <w:rFonts w:ascii="Times New Roman" w:hAnsi="Times New Roman" w:cs="Times New Roman"/>
          <w:b/>
          <w:i/>
          <w:sz w:val="16"/>
          <w:szCs w:val="24"/>
        </w:rPr>
        <w:t xml:space="preserve"> </w:t>
      </w:r>
      <w:r w:rsidRPr="00521AE9">
        <w:rPr>
          <w:rFonts w:ascii="Times New Roman" w:hAnsi="Times New Roman" w:cs="Times New Roman"/>
          <w:b/>
          <w:i/>
          <w:sz w:val="16"/>
          <w:szCs w:val="24"/>
        </w:rPr>
        <w:t>Backward Class-I</w:t>
      </w:r>
      <w:r w:rsidR="007263AC">
        <w:rPr>
          <w:rFonts w:ascii="Times New Roman" w:hAnsi="Times New Roman" w:cs="Times New Roman"/>
          <w:b/>
          <w:i/>
          <w:sz w:val="16"/>
          <w:szCs w:val="24"/>
        </w:rPr>
        <w:t xml:space="preserve">, </w:t>
      </w:r>
      <w:r w:rsidR="007263AC" w:rsidRPr="00521AE9">
        <w:rPr>
          <w:rFonts w:ascii="Times New Roman" w:hAnsi="Times New Roman" w:cs="Times New Roman"/>
          <w:b/>
          <w:i/>
          <w:sz w:val="16"/>
          <w:szCs w:val="24"/>
        </w:rPr>
        <w:t>BC-II</w:t>
      </w:r>
      <w:r w:rsidR="007263AC">
        <w:rPr>
          <w:rFonts w:ascii="Times New Roman" w:hAnsi="Times New Roman" w:cs="Times New Roman"/>
          <w:b/>
          <w:i/>
          <w:sz w:val="16"/>
          <w:szCs w:val="24"/>
        </w:rPr>
        <w:t>:</w:t>
      </w:r>
      <w:r w:rsidR="007263AC" w:rsidRPr="00521AE9">
        <w:rPr>
          <w:rFonts w:ascii="Times New Roman" w:hAnsi="Times New Roman" w:cs="Times New Roman"/>
          <w:b/>
          <w:i/>
          <w:sz w:val="16"/>
          <w:szCs w:val="24"/>
        </w:rPr>
        <w:t xml:space="preserve"> </w:t>
      </w:r>
      <w:r w:rsidR="002C07F2" w:rsidRPr="00521AE9">
        <w:rPr>
          <w:rFonts w:ascii="Times New Roman" w:hAnsi="Times New Roman" w:cs="Times New Roman"/>
          <w:b/>
          <w:i/>
          <w:sz w:val="16"/>
          <w:szCs w:val="24"/>
        </w:rPr>
        <w:t xml:space="preserve">Backward Caste </w:t>
      </w:r>
      <w:r w:rsidRPr="00521AE9">
        <w:rPr>
          <w:rFonts w:ascii="Times New Roman" w:hAnsi="Times New Roman" w:cs="Times New Roman"/>
          <w:b/>
          <w:i/>
          <w:sz w:val="16"/>
          <w:szCs w:val="24"/>
        </w:rPr>
        <w:t>II</w:t>
      </w:r>
    </w:p>
    <w:p w:rsidR="009B5E86" w:rsidRDefault="007E75C3" w:rsidP="006C7F1D">
      <w:pPr>
        <w:pStyle w:val="NoSpacing"/>
        <w:ind w:firstLine="720"/>
        <w:jc w:val="both"/>
        <w:rPr>
          <w:rFonts w:ascii="Times New Roman" w:hAnsi="Times New Roman" w:cs="Times New Roman"/>
          <w:color w:val="000000"/>
          <w:sz w:val="18"/>
          <w:szCs w:val="24"/>
        </w:rPr>
      </w:pPr>
      <w:r w:rsidRPr="00883938">
        <w:rPr>
          <w:rFonts w:ascii="Times New Roman" w:hAnsi="Times New Roman" w:cs="Times New Roman"/>
          <w:sz w:val="18"/>
          <w:szCs w:val="24"/>
        </w:rPr>
        <w:t xml:space="preserve">* Only for </w:t>
      </w:r>
      <w:r w:rsidRPr="00883938">
        <w:rPr>
          <w:rFonts w:ascii="Times New Roman" w:hAnsi="Times New Roman" w:cs="Times New Roman"/>
          <w:color w:val="000000"/>
          <w:sz w:val="18"/>
          <w:szCs w:val="24"/>
        </w:rPr>
        <w:t>domicile of Jharkhand.</w:t>
      </w:r>
    </w:p>
    <w:p w:rsidR="005957C3" w:rsidRDefault="00225084" w:rsidP="00225084">
      <w:pPr>
        <w:pStyle w:val="NoSpacing"/>
        <w:rPr>
          <w:rFonts w:ascii="Times New Roman" w:hAnsi="Times New Roman" w:cs="Times New Roman"/>
          <w:b/>
          <w:i/>
          <w:sz w:val="24"/>
          <w:szCs w:val="24"/>
        </w:rPr>
      </w:pPr>
      <w:r w:rsidRPr="00407FFA">
        <w:rPr>
          <w:rFonts w:ascii="Times New Roman" w:hAnsi="Times New Roman" w:cs="Times New Roman"/>
          <w:b/>
          <w:i/>
          <w:sz w:val="24"/>
          <w:szCs w:val="24"/>
        </w:rPr>
        <w:t xml:space="preserve">The reference </w:t>
      </w:r>
      <w:r w:rsidR="00EF54D5">
        <w:rPr>
          <w:rFonts w:ascii="Times New Roman" w:hAnsi="Times New Roman" w:cs="Times New Roman"/>
          <w:b/>
          <w:i/>
          <w:sz w:val="24"/>
          <w:szCs w:val="24"/>
        </w:rPr>
        <w:t>cut</w:t>
      </w:r>
      <w:r w:rsidR="00396CF5">
        <w:rPr>
          <w:rFonts w:ascii="Times New Roman" w:hAnsi="Times New Roman" w:cs="Times New Roman"/>
          <w:b/>
          <w:i/>
          <w:sz w:val="24"/>
          <w:szCs w:val="24"/>
        </w:rPr>
        <w:t xml:space="preserve"> </w:t>
      </w:r>
      <w:r w:rsidR="00EF54D5">
        <w:rPr>
          <w:rFonts w:ascii="Times New Roman" w:hAnsi="Times New Roman" w:cs="Times New Roman"/>
          <w:b/>
          <w:i/>
          <w:sz w:val="24"/>
          <w:szCs w:val="24"/>
        </w:rPr>
        <w:t xml:space="preserve">off </w:t>
      </w:r>
      <w:r w:rsidRPr="00407FFA">
        <w:rPr>
          <w:rFonts w:ascii="Times New Roman" w:hAnsi="Times New Roman" w:cs="Times New Roman"/>
          <w:b/>
          <w:i/>
          <w:sz w:val="24"/>
          <w:szCs w:val="24"/>
        </w:rPr>
        <w:t xml:space="preserve">date for calculation of </w:t>
      </w:r>
      <w:r w:rsidR="005957C3" w:rsidRPr="00407FFA">
        <w:rPr>
          <w:rFonts w:ascii="Times New Roman" w:hAnsi="Times New Roman" w:cs="Times New Roman"/>
          <w:b/>
          <w:i/>
          <w:sz w:val="24"/>
          <w:szCs w:val="24"/>
        </w:rPr>
        <w:t xml:space="preserve">maximum </w:t>
      </w:r>
      <w:r w:rsidRPr="00407FFA">
        <w:rPr>
          <w:rFonts w:ascii="Times New Roman" w:hAnsi="Times New Roman" w:cs="Times New Roman"/>
          <w:b/>
          <w:i/>
          <w:sz w:val="24"/>
          <w:szCs w:val="24"/>
        </w:rPr>
        <w:t xml:space="preserve">age of the applicants </w:t>
      </w:r>
      <w:r w:rsidR="00521AE9">
        <w:rPr>
          <w:rFonts w:ascii="Times New Roman" w:hAnsi="Times New Roman" w:cs="Times New Roman"/>
          <w:b/>
          <w:i/>
          <w:sz w:val="24"/>
          <w:szCs w:val="24"/>
        </w:rPr>
        <w:t>shall be 01.01.2016.</w:t>
      </w:r>
    </w:p>
    <w:p w:rsidR="00EF54D5" w:rsidRPr="00EF54D5" w:rsidRDefault="00EF54D5" w:rsidP="00225084">
      <w:pPr>
        <w:pStyle w:val="NoSpacing"/>
        <w:rPr>
          <w:rFonts w:ascii="Times New Roman" w:hAnsi="Times New Roman" w:cs="Times New Roman"/>
          <w:b/>
          <w:i/>
          <w:sz w:val="14"/>
          <w:szCs w:val="24"/>
        </w:rPr>
      </w:pPr>
    </w:p>
    <w:p w:rsidR="007263AC" w:rsidRPr="007B03A4" w:rsidRDefault="007263AC" w:rsidP="0038163D">
      <w:pPr>
        <w:pStyle w:val="NoSpacing"/>
        <w:numPr>
          <w:ilvl w:val="0"/>
          <w:numId w:val="16"/>
        </w:numPr>
        <w:rPr>
          <w:rFonts w:ascii="Times New Roman" w:hAnsi="Times New Roman" w:cs="Times New Roman"/>
          <w:b/>
          <w:sz w:val="24"/>
          <w:szCs w:val="24"/>
          <w:u w:val="single"/>
        </w:rPr>
      </w:pPr>
      <w:r>
        <w:rPr>
          <w:rFonts w:ascii="Times New Roman" w:hAnsi="Times New Roman" w:cs="Times New Roman"/>
          <w:b/>
          <w:sz w:val="24"/>
          <w:szCs w:val="24"/>
          <w:u w:val="single"/>
        </w:rPr>
        <w:t>M</w:t>
      </w:r>
      <w:r w:rsidRPr="007B03A4">
        <w:rPr>
          <w:rFonts w:ascii="Times New Roman" w:hAnsi="Times New Roman" w:cs="Times New Roman"/>
          <w:b/>
          <w:sz w:val="24"/>
          <w:szCs w:val="24"/>
          <w:u w:val="single"/>
        </w:rPr>
        <w:t xml:space="preserve">inimum percentage </w:t>
      </w:r>
      <w:r>
        <w:rPr>
          <w:rFonts w:ascii="Times New Roman" w:hAnsi="Times New Roman" w:cs="Times New Roman"/>
          <w:b/>
          <w:sz w:val="24"/>
          <w:szCs w:val="24"/>
          <w:u w:val="single"/>
        </w:rPr>
        <w:t xml:space="preserve">of </w:t>
      </w:r>
      <w:r w:rsidRPr="007B03A4">
        <w:rPr>
          <w:rFonts w:ascii="Times New Roman" w:hAnsi="Times New Roman" w:cs="Times New Roman"/>
          <w:b/>
          <w:sz w:val="24"/>
          <w:szCs w:val="24"/>
          <w:u w:val="single"/>
        </w:rPr>
        <w:t>marks required</w:t>
      </w:r>
      <w:r>
        <w:rPr>
          <w:rFonts w:ascii="Times New Roman" w:hAnsi="Times New Roman" w:cs="Times New Roman"/>
          <w:b/>
          <w:sz w:val="24"/>
          <w:szCs w:val="24"/>
          <w:u w:val="single"/>
        </w:rPr>
        <w:t xml:space="preserve"> against prescribed educational qualificational requirement for each post</w:t>
      </w:r>
      <w:r w:rsidRPr="007B03A4">
        <w:rPr>
          <w:rFonts w:ascii="Times New Roman" w:hAnsi="Times New Roman" w:cs="Times New Roman"/>
          <w:b/>
          <w:sz w:val="24"/>
          <w:szCs w:val="24"/>
        </w:rPr>
        <w:t>:–</w:t>
      </w:r>
      <w:r w:rsidRPr="007B03A4">
        <w:rPr>
          <w:rFonts w:ascii="Times New Roman" w:hAnsi="Times New Roman" w:cs="Times New Roman"/>
          <w:b/>
          <w:sz w:val="24"/>
          <w:szCs w:val="24"/>
          <w:u w:val="single"/>
        </w:rPr>
        <w:t xml:space="preserve"> </w:t>
      </w:r>
    </w:p>
    <w:p w:rsidR="007263AC" w:rsidRDefault="007263AC" w:rsidP="007263AC">
      <w:pPr>
        <w:pStyle w:val="NoSpacing"/>
        <w:jc w:val="both"/>
        <w:rPr>
          <w:rFonts w:ascii="Times New Roman" w:hAnsi="Times New Roman" w:cs="Times New Roman"/>
          <w:b/>
          <w:sz w:val="24"/>
          <w:szCs w:val="24"/>
        </w:rPr>
      </w:pPr>
      <w:r w:rsidRPr="00820828">
        <w:rPr>
          <w:rFonts w:ascii="Times New Roman" w:hAnsi="Times New Roman" w:cs="Times New Roman"/>
          <w:sz w:val="24"/>
          <w:szCs w:val="24"/>
        </w:rPr>
        <w:t>The minimum percentage of marks in the</w:t>
      </w:r>
      <w:r w:rsidRPr="007C44C7">
        <w:rPr>
          <w:rFonts w:ascii="Times New Roman" w:hAnsi="Times New Roman" w:cs="Times New Roman"/>
          <w:b/>
          <w:sz w:val="24"/>
          <w:szCs w:val="24"/>
        </w:rPr>
        <w:t xml:space="preserve"> </w:t>
      </w:r>
      <w:r>
        <w:rPr>
          <w:rFonts w:ascii="Times New Roman" w:hAnsi="Times New Roman" w:cs="Times New Roman"/>
          <w:b/>
          <w:sz w:val="24"/>
          <w:szCs w:val="24"/>
        </w:rPr>
        <w:t xml:space="preserve">prescribed </w:t>
      </w:r>
      <w:r w:rsidRPr="007C44C7">
        <w:rPr>
          <w:rFonts w:ascii="Times New Roman" w:hAnsi="Times New Roman" w:cs="Times New Roman"/>
          <w:b/>
          <w:sz w:val="24"/>
          <w:szCs w:val="24"/>
        </w:rPr>
        <w:t xml:space="preserve">qualifying examination </w:t>
      </w:r>
      <w:r w:rsidRPr="000105F3">
        <w:rPr>
          <w:rFonts w:ascii="Times New Roman" w:hAnsi="Times New Roman" w:cs="Times New Roman"/>
          <w:sz w:val="24"/>
          <w:szCs w:val="24"/>
        </w:rPr>
        <w:t xml:space="preserve">for all the posts at </w:t>
      </w:r>
      <w:proofErr w:type="gramStart"/>
      <w:r w:rsidRPr="000105F3">
        <w:rPr>
          <w:rFonts w:ascii="Times New Roman" w:hAnsi="Times New Roman" w:cs="Times New Roman"/>
          <w:b/>
          <w:sz w:val="24"/>
          <w:szCs w:val="24"/>
        </w:rPr>
        <w:t>Sl</w:t>
      </w:r>
      <w:proofErr w:type="gramEnd"/>
      <w:r w:rsidRPr="000105F3">
        <w:rPr>
          <w:rFonts w:ascii="Times New Roman" w:hAnsi="Times New Roman" w:cs="Times New Roman"/>
          <w:b/>
          <w:sz w:val="24"/>
          <w:szCs w:val="24"/>
        </w:rPr>
        <w:t xml:space="preserve"> 1) to 10)</w:t>
      </w:r>
      <w:r w:rsidRPr="000105F3">
        <w:rPr>
          <w:rFonts w:ascii="Times New Roman" w:hAnsi="Times New Roman" w:cs="Times New Roman"/>
          <w:sz w:val="24"/>
          <w:szCs w:val="24"/>
        </w:rPr>
        <w:t xml:space="preserve"> above</w:t>
      </w:r>
      <w:r>
        <w:rPr>
          <w:rFonts w:ascii="Times New Roman" w:hAnsi="Times New Roman" w:cs="Times New Roman"/>
          <w:b/>
          <w:sz w:val="24"/>
          <w:szCs w:val="24"/>
        </w:rPr>
        <w:t xml:space="preserve"> </w:t>
      </w:r>
      <w:r w:rsidRPr="00820828">
        <w:rPr>
          <w:rFonts w:ascii="Times New Roman" w:hAnsi="Times New Roman" w:cs="Times New Roman"/>
          <w:sz w:val="24"/>
          <w:szCs w:val="24"/>
        </w:rPr>
        <w:t>shall be</w:t>
      </w:r>
      <w:r w:rsidRPr="007C44C7">
        <w:rPr>
          <w:rFonts w:ascii="Times New Roman" w:hAnsi="Times New Roman" w:cs="Times New Roman"/>
          <w:b/>
          <w:sz w:val="24"/>
          <w:szCs w:val="24"/>
        </w:rPr>
        <w:t xml:space="preserve"> 65% in case of UR, 60% in case </w:t>
      </w:r>
      <w:r>
        <w:rPr>
          <w:rFonts w:ascii="Times New Roman" w:hAnsi="Times New Roman" w:cs="Times New Roman"/>
          <w:b/>
          <w:sz w:val="24"/>
          <w:szCs w:val="24"/>
        </w:rPr>
        <w:t>EBC-I</w:t>
      </w:r>
      <w:r w:rsidRPr="007C44C7">
        <w:rPr>
          <w:rFonts w:ascii="Times New Roman" w:hAnsi="Times New Roman" w:cs="Times New Roman"/>
          <w:b/>
          <w:sz w:val="24"/>
          <w:szCs w:val="24"/>
        </w:rPr>
        <w:t xml:space="preserve"> &amp; </w:t>
      </w:r>
      <w:r>
        <w:rPr>
          <w:rFonts w:ascii="Times New Roman" w:hAnsi="Times New Roman" w:cs="Times New Roman"/>
          <w:b/>
          <w:sz w:val="24"/>
          <w:szCs w:val="24"/>
        </w:rPr>
        <w:t>BC-II</w:t>
      </w:r>
      <w:r w:rsidRPr="007C44C7">
        <w:rPr>
          <w:rFonts w:ascii="Times New Roman" w:hAnsi="Times New Roman" w:cs="Times New Roman"/>
          <w:b/>
          <w:sz w:val="24"/>
          <w:szCs w:val="24"/>
        </w:rPr>
        <w:t xml:space="preserve"> and 50% in case of SC/ST category</w:t>
      </w:r>
      <w:r>
        <w:rPr>
          <w:rFonts w:ascii="Times New Roman" w:hAnsi="Times New Roman" w:cs="Times New Roman"/>
          <w:b/>
          <w:sz w:val="24"/>
          <w:szCs w:val="24"/>
        </w:rPr>
        <w:t>.</w:t>
      </w:r>
    </w:p>
    <w:p w:rsidR="00EF54D5" w:rsidRPr="00EF54D5" w:rsidRDefault="00EF54D5" w:rsidP="007263AC">
      <w:pPr>
        <w:pStyle w:val="NoSpacing"/>
        <w:jc w:val="both"/>
        <w:rPr>
          <w:rFonts w:ascii="Times New Roman" w:hAnsi="Times New Roman" w:cs="Times New Roman"/>
          <w:b/>
          <w:sz w:val="12"/>
          <w:szCs w:val="24"/>
        </w:rPr>
      </w:pPr>
    </w:p>
    <w:p w:rsidR="00521AE9" w:rsidRDefault="00521AE9" w:rsidP="0038163D">
      <w:pPr>
        <w:pStyle w:val="NoSpacing"/>
        <w:numPr>
          <w:ilvl w:val="0"/>
          <w:numId w:val="16"/>
        </w:numPr>
        <w:rPr>
          <w:rFonts w:ascii="Times New Roman" w:hAnsi="Times New Roman" w:cs="Times New Roman"/>
          <w:sz w:val="24"/>
          <w:szCs w:val="24"/>
        </w:rPr>
      </w:pPr>
      <w:r>
        <w:rPr>
          <w:rFonts w:ascii="Times New Roman" w:hAnsi="Times New Roman" w:cs="Times New Roman"/>
          <w:b/>
          <w:sz w:val="24"/>
          <w:szCs w:val="24"/>
          <w:u w:val="single"/>
        </w:rPr>
        <w:t xml:space="preserve">Minimum </w:t>
      </w:r>
      <w:r w:rsidRPr="00B50D1C">
        <w:rPr>
          <w:rFonts w:ascii="Times New Roman" w:hAnsi="Times New Roman" w:cs="Times New Roman"/>
          <w:b/>
          <w:sz w:val="24"/>
          <w:szCs w:val="24"/>
          <w:u w:val="single"/>
        </w:rPr>
        <w:t>Age Limit</w:t>
      </w:r>
      <w:r>
        <w:rPr>
          <w:rFonts w:ascii="Times New Roman" w:hAnsi="Times New Roman" w:cs="Times New Roman"/>
          <w:b/>
          <w:sz w:val="24"/>
          <w:szCs w:val="24"/>
        </w:rPr>
        <w:t>:–</w:t>
      </w:r>
    </w:p>
    <w:p w:rsidR="00521AE9" w:rsidRDefault="00521AE9" w:rsidP="00521AE9">
      <w:pPr>
        <w:pStyle w:val="NoSpacing"/>
        <w:rPr>
          <w:rFonts w:ascii="Times New Roman" w:hAnsi="Times New Roman" w:cs="Times New Roman"/>
          <w:sz w:val="24"/>
          <w:szCs w:val="24"/>
        </w:rPr>
      </w:pPr>
      <w:r w:rsidRPr="00993EA4">
        <w:rPr>
          <w:rFonts w:ascii="Times New Roman" w:hAnsi="Times New Roman" w:cs="Times New Roman"/>
          <w:sz w:val="24"/>
          <w:szCs w:val="24"/>
        </w:rPr>
        <w:t>M</w:t>
      </w:r>
      <w:r>
        <w:rPr>
          <w:rFonts w:ascii="Times New Roman" w:hAnsi="Times New Roman" w:cs="Times New Roman"/>
          <w:sz w:val="24"/>
          <w:szCs w:val="24"/>
        </w:rPr>
        <w:t>ini</w:t>
      </w:r>
      <w:r w:rsidRPr="00993EA4">
        <w:rPr>
          <w:rFonts w:ascii="Times New Roman" w:hAnsi="Times New Roman" w:cs="Times New Roman"/>
          <w:sz w:val="24"/>
          <w:szCs w:val="24"/>
        </w:rPr>
        <w:t>mum age limit for the eligibility of candidates shall be</w:t>
      </w:r>
      <w:r>
        <w:rPr>
          <w:rFonts w:ascii="Times New Roman" w:hAnsi="Times New Roman" w:cs="Times New Roman"/>
          <w:sz w:val="24"/>
          <w:szCs w:val="24"/>
        </w:rPr>
        <w:t xml:space="preserve"> as below</w:t>
      </w:r>
      <w:r w:rsidRPr="00993EA4">
        <w:rPr>
          <w:rFonts w:ascii="Times New Roman" w:hAnsi="Times New Roman" w:cs="Times New Roman"/>
          <w:sz w:val="24"/>
          <w:szCs w:val="24"/>
        </w:rPr>
        <w:t>:-</w:t>
      </w:r>
    </w:p>
    <w:p w:rsidR="00521AE9" w:rsidRDefault="00521AE9" w:rsidP="00521AE9">
      <w:pPr>
        <w:pStyle w:val="NoSpacing"/>
        <w:rPr>
          <w:rFonts w:ascii="Times New Roman" w:hAnsi="Times New Roman" w:cs="Times New Roman"/>
          <w:sz w:val="24"/>
          <w:szCs w:val="24"/>
        </w:rPr>
      </w:pPr>
      <w:r>
        <w:rPr>
          <w:rFonts w:ascii="Times New Roman" w:hAnsi="Times New Roman" w:cs="Times New Roman"/>
          <w:sz w:val="24"/>
          <w:szCs w:val="24"/>
        </w:rPr>
        <w:t xml:space="preserve">For posts at </w:t>
      </w:r>
      <w:proofErr w:type="gramStart"/>
      <w:r>
        <w:rPr>
          <w:rFonts w:ascii="Times New Roman" w:hAnsi="Times New Roman" w:cs="Times New Roman"/>
          <w:sz w:val="24"/>
          <w:szCs w:val="24"/>
        </w:rPr>
        <w:t>Sl</w:t>
      </w:r>
      <w:proofErr w:type="gramEnd"/>
      <w:r>
        <w:rPr>
          <w:rFonts w:ascii="Times New Roman" w:hAnsi="Times New Roman" w:cs="Times New Roman"/>
          <w:sz w:val="24"/>
          <w:szCs w:val="24"/>
        </w:rPr>
        <w:t xml:space="preserve"> 1) to 6) above – 21 years</w:t>
      </w:r>
    </w:p>
    <w:p w:rsidR="00521AE9" w:rsidRDefault="00521AE9" w:rsidP="00521AE9">
      <w:pPr>
        <w:pStyle w:val="NoSpacing"/>
        <w:rPr>
          <w:rFonts w:ascii="Times New Roman" w:hAnsi="Times New Roman" w:cs="Times New Roman"/>
          <w:sz w:val="24"/>
          <w:szCs w:val="24"/>
        </w:rPr>
      </w:pPr>
      <w:r>
        <w:rPr>
          <w:rFonts w:ascii="Times New Roman" w:hAnsi="Times New Roman" w:cs="Times New Roman"/>
          <w:sz w:val="24"/>
          <w:szCs w:val="24"/>
        </w:rPr>
        <w:t xml:space="preserve">For posts at </w:t>
      </w:r>
      <w:proofErr w:type="gramStart"/>
      <w:r>
        <w:rPr>
          <w:rFonts w:ascii="Times New Roman" w:hAnsi="Times New Roman" w:cs="Times New Roman"/>
          <w:sz w:val="24"/>
          <w:szCs w:val="24"/>
        </w:rPr>
        <w:t>Sl</w:t>
      </w:r>
      <w:proofErr w:type="gramEnd"/>
      <w:r>
        <w:rPr>
          <w:rFonts w:ascii="Times New Roman" w:hAnsi="Times New Roman" w:cs="Times New Roman"/>
          <w:sz w:val="24"/>
          <w:szCs w:val="24"/>
        </w:rPr>
        <w:t xml:space="preserve"> 7) to 10) above – 18 years</w:t>
      </w:r>
    </w:p>
    <w:p w:rsidR="00521AE9" w:rsidRPr="00993EA4" w:rsidRDefault="00521AE9" w:rsidP="00521AE9">
      <w:pPr>
        <w:pStyle w:val="NoSpacing"/>
        <w:rPr>
          <w:rFonts w:ascii="Times New Roman" w:hAnsi="Times New Roman" w:cs="Times New Roman"/>
          <w:sz w:val="24"/>
          <w:szCs w:val="24"/>
        </w:rPr>
      </w:pPr>
      <w:r w:rsidRPr="00407FFA">
        <w:rPr>
          <w:rFonts w:ascii="Times New Roman" w:hAnsi="Times New Roman" w:cs="Times New Roman"/>
          <w:b/>
          <w:i/>
          <w:sz w:val="24"/>
          <w:szCs w:val="24"/>
        </w:rPr>
        <w:t xml:space="preserve">The reference </w:t>
      </w:r>
      <w:r w:rsidR="00EF54D5">
        <w:rPr>
          <w:rFonts w:ascii="Times New Roman" w:hAnsi="Times New Roman" w:cs="Times New Roman"/>
          <w:b/>
          <w:i/>
          <w:sz w:val="24"/>
          <w:szCs w:val="24"/>
        </w:rPr>
        <w:t xml:space="preserve">cutoff </w:t>
      </w:r>
      <w:r w:rsidRPr="00407FFA">
        <w:rPr>
          <w:rFonts w:ascii="Times New Roman" w:hAnsi="Times New Roman" w:cs="Times New Roman"/>
          <w:b/>
          <w:i/>
          <w:sz w:val="24"/>
          <w:szCs w:val="24"/>
        </w:rPr>
        <w:t>date for calculation of m</w:t>
      </w:r>
      <w:r>
        <w:rPr>
          <w:rFonts w:ascii="Times New Roman" w:hAnsi="Times New Roman" w:cs="Times New Roman"/>
          <w:b/>
          <w:i/>
          <w:sz w:val="24"/>
          <w:szCs w:val="24"/>
        </w:rPr>
        <w:t>ini</w:t>
      </w:r>
      <w:r w:rsidRPr="00407FFA">
        <w:rPr>
          <w:rFonts w:ascii="Times New Roman" w:hAnsi="Times New Roman" w:cs="Times New Roman"/>
          <w:b/>
          <w:i/>
          <w:sz w:val="24"/>
          <w:szCs w:val="24"/>
        </w:rPr>
        <w:t xml:space="preserve">mum age of the applicants </w:t>
      </w:r>
      <w:r w:rsidR="007263AC">
        <w:rPr>
          <w:rFonts w:ascii="Times New Roman" w:hAnsi="Times New Roman" w:cs="Times New Roman"/>
          <w:b/>
          <w:i/>
          <w:sz w:val="24"/>
          <w:szCs w:val="24"/>
        </w:rPr>
        <w:t xml:space="preserve">&amp; attainment of prescribed qualification </w:t>
      </w:r>
      <w:r>
        <w:rPr>
          <w:rFonts w:ascii="Times New Roman" w:hAnsi="Times New Roman" w:cs="Times New Roman"/>
          <w:b/>
          <w:i/>
          <w:sz w:val="24"/>
          <w:szCs w:val="24"/>
        </w:rPr>
        <w:t>shall be 01.12</w:t>
      </w:r>
      <w:r w:rsidRPr="00407FFA">
        <w:rPr>
          <w:rFonts w:ascii="Times New Roman" w:hAnsi="Times New Roman" w:cs="Times New Roman"/>
          <w:b/>
          <w:i/>
          <w:sz w:val="24"/>
          <w:szCs w:val="24"/>
        </w:rPr>
        <w:t>.2016</w:t>
      </w:r>
      <w:r>
        <w:rPr>
          <w:rFonts w:ascii="Times New Roman" w:hAnsi="Times New Roman" w:cs="Times New Roman"/>
          <w:b/>
          <w:i/>
          <w:sz w:val="24"/>
          <w:szCs w:val="24"/>
        </w:rPr>
        <w:t>.</w:t>
      </w:r>
    </w:p>
    <w:p w:rsidR="00EF54D5" w:rsidRDefault="00EF54D5" w:rsidP="00EF54D5">
      <w:pPr>
        <w:pStyle w:val="NoSpacing"/>
        <w:jc w:val="both"/>
        <w:rPr>
          <w:rFonts w:ascii="Times New Roman" w:hAnsi="Times New Roman" w:cs="Times New Roman"/>
          <w:b/>
          <w:sz w:val="26"/>
          <w:szCs w:val="24"/>
        </w:rPr>
      </w:pPr>
    </w:p>
    <w:p w:rsidR="00EF54D5" w:rsidRDefault="00EF54D5" w:rsidP="0038163D">
      <w:pPr>
        <w:pStyle w:val="NoSpacing"/>
        <w:numPr>
          <w:ilvl w:val="0"/>
          <w:numId w:val="16"/>
        </w:numPr>
        <w:jc w:val="both"/>
        <w:rPr>
          <w:rFonts w:ascii="Times New Roman" w:hAnsi="Times New Roman" w:cs="Times New Roman"/>
          <w:b/>
          <w:sz w:val="26"/>
          <w:szCs w:val="24"/>
        </w:rPr>
      </w:pPr>
      <w:r>
        <w:rPr>
          <w:rFonts w:ascii="Times New Roman" w:hAnsi="Times New Roman" w:cs="Times New Roman"/>
          <w:b/>
          <w:sz w:val="26"/>
          <w:szCs w:val="24"/>
        </w:rPr>
        <w:t>All applicants against the previous Employment Notice 01/2016 &amp; 02/2016 need to re-apply. They shall be exempted from Payment of application fee on revalidating their previous registration number and successful online Payment reference of SB Collect at the time of re-application.</w:t>
      </w:r>
    </w:p>
    <w:p w:rsidR="00521AE9" w:rsidRPr="00407FFA" w:rsidRDefault="00521AE9" w:rsidP="00225084">
      <w:pPr>
        <w:pStyle w:val="NoSpacing"/>
        <w:rPr>
          <w:rFonts w:ascii="Times New Roman" w:hAnsi="Times New Roman" w:cs="Times New Roman"/>
          <w:b/>
          <w:i/>
          <w:sz w:val="24"/>
          <w:szCs w:val="24"/>
        </w:rPr>
      </w:pPr>
    </w:p>
    <w:p w:rsidR="00225084" w:rsidRDefault="005957C3" w:rsidP="00225084">
      <w:pPr>
        <w:pStyle w:val="NoSpacing"/>
        <w:rPr>
          <w:rFonts w:ascii="Times New Roman" w:hAnsi="Times New Roman" w:cs="Times New Roman"/>
          <w:b/>
          <w:bCs/>
          <w:i/>
          <w:sz w:val="24"/>
          <w:szCs w:val="24"/>
        </w:rPr>
      </w:pPr>
      <w:r w:rsidRPr="00407FFA">
        <w:rPr>
          <w:rFonts w:ascii="Times New Roman" w:hAnsi="Times New Roman" w:cs="Times New Roman"/>
          <w:b/>
          <w:i/>
          <w:sz w:val="24"/>
          <w:szCs w:val="24"/>
        </w:rPr>
        <w:t>Basic details will be required for verification</w:t>
      </w:r>
      <w:r w:rsidR="00296205">
        <w:rPr>
          <w:rFonts w:ascii="Times New Roman" w:hAnsi="Times New Roman" w:cs="Times New Roman"/>
          <w:b/>
          <w:i/>
          <w:sz w:val="24"/>
          <w:szCs w:val="24"/>
        </w:rPr>
        <w:t xml:space="preserve"> and processing the application</w:t>
      </w:r>
      <w:r w:rsidRPr="00407FFA">
        <w:rPr>
          <w:rFonts w:ascii="Times New Roman" w:hAnsi="Times New Roman" w:cs="Times New Roman"/>
          <w:b/>
          <w:i/>
          <w:sz w:val="24"/>
          <w:szCs w:val="24"/>
        </w:rPr>
        <w:t xml:space="preserve"> like - </w:t>
      </w:r>
      <w:r w:rsidRPr="00407FFA">
        <w:rPr>
          <w:rFonts w:ascii="Times New Roman" w:hAnsi="Times New Roman" w:cs="Times New Roman"/>
          <w:b/>
          <w:bCs/>
          <w:i/>
          <w:sz w:val="24"/>
          <w:szCs w:val="24"/>
        </w:rPr>
        <w:t xml:space="preserve">Registration Number for Old Application, </w:t>
      </w:r>
      <w:r w:rsidR="00407FFA" w:rsidRPr="00407FFA">
        <w:rPr>
          <w:rFonts w:ascii="Times New Roman" w:hAnsi="Times New Roman" w:cs="Times New Roman"/>
          <w:b/>
          <w:bCs/>
          <w:i/>
          <w:sz w:val="24"/>
          <w:szCs w:val="24"/>
        </w:rPr>
        <w:t>Bank Reference Number for Old Application, Amount Paid for Old Application</w:t>
      </w:r>
    </w:p>
    <w:p w:rsidR="00E97437" w:rsidRDefault="00E97437" w:rsidP="00225084">
      <w:pPr>
        <w:pStyle w:val="NoSpacing"/>
        <w:rPr>
          <w:rFonts w:ascii="Times New Roman" w:hAnsi="Times New Roman" w:cs="Times New Roman"/>
          <w:b/>
          <w:bCs/>
          <w:i/>
          <w:sz w:val="24"/>
          <w:szCs w:val="24"/>
        </w:rPr>
      </w:pPr>
    </w:p>
    <w:p w:rsidR="003442BF" w:rsidRDefault="003442BF" w:rsidP="00225084">
      <w:pPr>
        <w:pStyle w:val="NoSpacing"/>
        <w:rPr>
          <w:rFonts w:ascii="Times New Roman" w:hAnsi="Times New Roman" w:cs="Times New Roman"/>
          <w:b/>
          <w:bCs/>
          <w:i/>
          <w:sz w:val="24"/>
          <w:szCs w:val="24"/>
        </w:rPr>
      </w:pPr>
      <w:r w:rsidRPr="003442BF">
        <w:rPr>
          <w:rFonts w:ascii="Times New Roman" w:hAnsi="Times New Roman" w:cs="Times New Roman"/>
          <w:b/>
          <w:bCs/>
          <w:i/>
          <w:sz w:val="24"/>
          <w:szCs w:val="24"/>
        </w:rPr>
        <w:t>After completing Basic Registration and filling up personal details with Photograph and Signature, the candidate need to re login next day after 12:00 noon to complete payment process. The payment process cannot be done on same day of registration</w:t>
      </w:r>
      <w:r>
        <w:rPr>
          <w:rFonts w:ascii="Times New Roman" w:hAnsi="Times New Roman" w:cs="Times New Roman"/>
          <w:b/>
          <w:bCs/>
          <w:i/>
          <w:sz w:val="24"/>
          <w:szCs w:val="24"/>
        </w:rPr>
        <w:t xml:space="preserve">. After 2 days of payment, the candidate needs to re-login again and download the </w:t>
      </w:r>
      <w:r w:rsidR="00345862">
        <w:rPr>
          <w:rFonts w:ascii="Times New Roman" w:hAnsi="Times New Roman" w:cs="Times New Roman"/>
          <w:b/>
          <w:bCs/>
          <w:i/>
          <w:sz w:val="24"/>
          <w:szCs w:val="24"/>
        </w:rPr>
        <w:t>C</w:t>
      </w:r>
      <w:r>
        <w:rPr>
          <w:rFonts w:ascii="Times New Roman" w:hAnsi="Times New Roman" w:cs="Times New Roman"/>
          <w:b/>
          <w:bCs/>
          <w:i/>
          <w:sz w:val="24"/>
          <w:szCs w:val="24"/>
        </w:rPr>
        <w:t xml:space="preserve">andidate </w:t>
      </w:r>
      <w:r w:rsidR="00345862">
        <w:rPr>
          <w:rFonts w:ascii="Times New Roman" w:hAnsi="Times New Roman" w:cs="Times New Roman"/>
          <w:b/>
          <w:bCs/>
          <w:i/>
          <w:sz w:val="24"/>
          <w:szCs w:val="24"/>
        </w:rPr>
        <w:t xml:space="preserve">Summary </w:t>
      </w:r>
      <w:proofErr w:type="gramStart"/>
      <w:r w:rsidR="00345862">
        <w:rPr>
          <w:rFonts w:ascii="Times New Roman" w:hAnsi="Times New Roman" w:cs="Times New Roman"/>
          <w:b/>
          <w:bCs/>
          <w:i/>
          <w:sz w:val="24"/>
          <w:szCs w:val="24"/>
        </w:rPr>
        <w:t>S</w:t>
      </w:r>
      <w:r>
        <w:rPr>
          <w:rFonts w:ascii="Times New Roman" w:hAnsi="Times New Roman" w:cs="Times New Roman"/>
          <w:b/>
          <w:bCs/>
          <w:i/>
          <w:sz w:val="24"/>
          <w:szCs w:val="24"/>
        </w:rPr>
        <w:t>heet.</w:t>
      </w:r>
      <w:r w:rsidR="002C07F2">
        <w:rPr>
          <w:rFonts w:ascii="Times New Roman" w:hAnsi="Times New Roman" w:cs="Times New Roman"/>
          <w:b/>
          <w:bCs/>
          <w:i/>
          <w:sz w:val="24"/>
          <w:szCs w:val="24"/>
        </w:rPr>
        <w:t>,</w:t>
      </w:r>
      <w:proofErr w:type="gramEnd"/>
      <w:r w:rsidR="002C07F2">
        <w:rPr>
          <w:rFonts w:ascii="Times New Roman" w:hAnsi="Times New Roman" w:cs="Times New Roman"/>
          <w:b/>
          <w:bCs/>
          <w:i/>
          <w:sz w:val="24"/>
          <w:szCs w:val="24"/>
        </w:rPr>
        <w:t xml:space="preserve"> which is provisional.</w:t>
      </w:r>
    </w:p>
    <w:p w:rsidR="002C07F2" w:rsidRDefault="002C07F2" w:rsidP="00225084">
      <w:pPr>
        <w:pStyle w:val="NoSpacing"/>
        <w:rPr>
          <w:rFonts w:ascii="Times New Roman" w:hAnsi="Times New Roman" w:cs="Times New Roman"/>
          <w:b/>
          <w:bCs/>
          <w:i/>
          <w:sz w:val="24"/>
          <w:szCs w:val="24"/>
        </w:rPr>
      </w:pPr>
      <w:proofErr w:type="gramStart"/>
      <w:r>
        <w:rPr>
          <w:rFonts w:ascii="Times New Roman" w:hAnsi="Times New Roman" w:cs="Times New Roman"/>
          <w:b/>
          <w:bCs/>
          <w:i/>
          <w:sz w:val="24"/>
          <w:szCs w:val="24"/>
        </w:rPr>
        <w:t>Note :-</w:t>
      </w:r>
      <w:proofErr w:type="gramEnd"/>
      <w:r>
        <w:rPr>
          <w:rFonts w:ascii="Times New Roman" w:hAnsi="Times New Roman" w:cs="Times New Roman"/>
          <w:b/>
          <w:bCs/>
          <w:i/>
          <w:sz w:val="24"/>
          <w:szCs w:val="24"/>
        </w:rPr>
        <w:t xml:space="preserve"> All required documents, domicile and caste certificate etc should be scanned and kept ready as the same needs to be uploaded during application process. Serial Number of all </w:t>
      </w:r>
      <w:r w:rsidR="00236E46">
        <w:rPr>
          <w:rFonts w:ascii="Times New Roman" w:hAnsi="Times New Roman" w:cs="Times New Roman"/>
          <w:b/>
          <w:bCs/>
          <w:i/>
          <w:sz w:val="24"/>
          <w:szCs w:val="24"/>
        </w:rPr>
        <w:t xml:space="preserve">the </w:t>
      </w:r>
      <w:r>
        <w:rPr>
          <w:rFonts w:ascii="Times New Roman" w:hAnsi="Times New Roman" w:cs="Times New Roman"/>
          <w:b/>
          <w:bCs/>
          <w:i/>
          <w:sz w:val="24"/>
          <w:szCs w:val="24"/>
        </w:rPr>
        <w:t xml:space="preserve">certificates </w:t>
      </w:r>
      <w:r w:rsidR="00236E46">
        <w:rPr>
          <w:rFonts w:ascii="Times New Roman" w:hAnsi="Times New Roman" w:cs="Times New Roman"/>
          <w:b/>
          <w:bCs/>
          <w:i/>
          <w:sz w:val="24"/>
          <w:szCs w:val="24"/>
        </w:rPr>
        <w:t xml:space="preserve">is required as the same </w:t>
      </w:r>
      <w:r>
        <w:rPr>
          <w:rFonts w:ascii="Times New Roman" w:hAnsi="Times New Roman" w:cs="Times New Roman"/>
          <w:b/>
          <w:bCs/>
          <w:i/>
          <w:sz w:val="24"/>
          <w:szCs w:val="24"/>
        </w:rPr>
        <w:t>needs to be entered</w:t>
      </w:r>
      <w:r w:rsidR="00236E46">
        <w:rPr>
          <w:rFonts w:ascii="Times New Roman" w:hAnsi="Times New Roman" w:cs="Times New Roman"/>
          <w:b/>
          <w:bCs/>
          <w:i/>
          <w:sz w:val="24"/>
          <w:szCs w:val="24"/>
        </w:rPr>
        <w:t xml:space="preserve"> in the required field.</w:t>
      </w:r>
      <w:r w:rsidR="002F1163">
        <w:rPr>
          <w:rFonts w:ascii="Times New Roman" w:hAnsi="Times New Roman" w:cs="Times New Roman"/>
          <w:b/>
          <w:bCs/>
          <w:i/>
          <w:sz w:val="24"/>
          <w:szCs w:val="24"/>
        </w:rPr>
        <w:t xml:space="preserve"> The original certificates will not be verified at the time of application however at any stage the originals can be verified and if found </w:t>
      </w:r>
      <w:r w:rsidR="00766F08">
        <w:rPr>
          <w:rFonts w:ascii="Times New Roman" w:hAnsi="Times New Roman" w:cs="Times New Roman"/>
          <w:b/>
          <w:bCs/>
          <w:i/>
          <w:sz w:val="24"/>
          <w:szCs w:val="24"/>
        </w:rPr>
        <w:t>invalid/incorrect, the candidature will be cancelled and legal action can be taken against the applicant as per the norms of JUVNL.</w:t>
      </w:r>
      <w:r w:rsidR="003249FC">
        <w:rPr>
          <w:rFonts w:ascii="Times New Roman" w:hAnsi="Times New Roman" w:cs="Times New Roman"/>
          <w:b/>
          <w:bCs/>
          <w:i/>
          <w:sz w:val="24"/>
          <w:szCs w:val="24"/>
        </w:rPr>
        <w:t xml:space="preserve"> </w:t>
      </w:r>
    </w:p>
    <w:p w:rsidR="002F1163" w:rsidRPr="003442BF" w:rsidRDefault="002F1163" w:rsidP="00225084">
      <w:pPr>
        <w:pStyle w:val="NoSpacing"/>
        <w:rPr>
          <w:rFonts w:ascii="Times New Roman" w:hAnsi="Times New Roman" w:cs="Times New Roman"/>
          <w:b/>
          <w:bCs/>
          <w:i/>
          <w:sz w:val="24"/>
          <w:szCs w:val="24"/>
        </w:rPr>
      </w:pPr>
    </w:p>
    <w:p w:rsidR="0083006B" w:rsidRPr="00993EA4" w:rsidRDefault="0083006B" w:rsidP="0038163D">
      <w:pPr>
        <w:pStyle w:val="NoSpacing"/>
        <w:numPr>
          <w:ilvl w:val="0"/>
          <w:numId w:val="16"/>
        </w:numPr>
        <w:spacing w:before="100"/>
        <w:jc w:val="both"/>
        <w:rPr>
          <w:rFonts w:ascii="Times New Roman" w:hAnsi="Times New Roman" w:cs="Times New Roman"/>
          <w:sz w:val="24"/>
          <w:szCs w:val="24"/>
        </w:rPr>
      </w:pPr>
      <w:r w:rsidRPr="007C44C7">
        <w:rPr>
          <w:rFonts w:ascii="Times New Roman" w:hAnsi="Times New Roman" w:cs="Times New Roman"/>
          <w:b/>
          <w:sz w:val="24"/>
          <w:szCs w:val="24"/>
        </w:rPr>
        <w:t xml:space="preserve">Probation </w:t>
      </w:r>
      <w:r w:rsidR="00F90E6B" w:rsidRPr="007C44C7">
        <w:rPr>
          <w:rFonts w:ascii="Times New Roman" w:hAnsi="Times New Roman" w:cs="Times New Roman"/>
          <w:b/>
          <w:sz w:val="24"/>
          <w:szCs w:val="24"/>
        </w:rPr>
        <w:t>Period:</w:t>
      </w:r>
      <w:r w:rsidR="00F90E6B">
        <w:rPr>
          <w:rFonts w:ascii="Times New Roman" w:hAnsi="Times New Roman" w:cs="Times New Roman"/>
          <w:b/>
          <w:sz w:val="24"/>
          <w:szCs w:val="24"/>
        </w:rPr>
        <w:t xml:space="preserve"> –</w:t>
      </w:r>
      <w:r>
        <w:rPr>
          <w:rFonts w:ascii="Times New Roman" w:hAnsi="Times New Roman" w:cs="Times New Roman"/>
          <w:sz w:val="24"/>
          <w:szCs w:val="24"/>
        </w:rPr>
        <w:t xml:space="preserve"> The probation period for all the selected appointees shall be minimum 3 years.</w:t>
      </w:r>
    </w:p>
    <w:p w:rsidR="007E75C3" w:rsidRDefault="007E75C3" w:rsidP="006C7F1D">
      <w:pPr>
        <w:pStyle w:val="NoSpacing"/>
        <w:jc w:val="both"/>
        <w:rPr>
          <w:rFonts w:ascii="Times New Roman" w:hAnsi="Times New Roman" w:cs="Times New Roman"/>
          <w:sz w:val="24"/>
          <w:szCs w:val="24"/>
        </w:rPr>
      </w:pPr>
    </w:p>
    <w:p w:rsidR="00557925" w:rsidRDefault="00557925" w:rsidP="006C7F1D">
      <w:pPr>
        <w:pStyle w:val="NoSpacing"/>
        <w:jc w:val="both"/>
        <w:rPr>
          <w:rFonts w:ascii="Times New Roman" w:hAnsi="Times New Roman" w:cs="Times New Roman"/>
          <w:sz w:val="24"/>
          <w:szCs w:val="24"/>
        </w:rPr>
      </w:pPr>
    </w:p>
    <w:p w:rsidR="00557925" w:rsidRDefault="00557925" w:rsidP="006C7F1D">
      <w:pPr>
        <w:pStyle w:val="NoSpacing"/>
        <w:jc w:val="both"/>
        <w:rPr>
          <w:rFonts w:ascii="Times New Roman" w:hAnsi="Times New Roman" w:cs="Times New Roman"/>
          <w:sz w:val="24"/>
          <w:szCs w:val="24"/>
        </w:rPr>
      </w:pPr>
    </w:p>
    <w:p w:rsidR="00557925" w:rsidRDefault="00557925" w:rsidP="006C7F1D">
      <w:pPr>
        <w:pStyle w:val="NoSpacing"/>
        <w:jc w:val="both"/>
        <w:rPr>
          <w:rFonts w:ascii="Times New Roman" w:hAnsi="Times New Roman" w:cs="Times New Roman"/>
          <w:sz w:val="24"/>
          <w:szCs w:val="24"/>
        </w:rPr>
      </w:pPr>
    </w:p>
    <w:p w:rsidR="004927AB" w:rsidRPr="00943A2F" w:rsidRDefault="00F90E6B" w:rsidP="0038163D">
      <w:pPr>
        <w:numPr>
          <w:ilvl w:val="0"/>
          <w:numId w:val="16"/>
        </w:numPr>
        <w:spacing w:after="0"/>
        <w:contextualSpacing/>
        <w:rPr>
          <w:rFonts w:ascii="Times New Roman" w:hAnsi="Times New Roman" w:cs="Times New Roman"/>
          <w:b/>
          <w:bCs/>
          <w:color w:val="000000"/>
          <w:sz w:val="24"/>
          <w:szCs w:val="24"/>
        </w:rPr>
      </w:pPr>
      <w:r w:rsidRPr="00943A2F">
        <w:rPr>
          <w:rFonts w:ascii="Times New Roman" w:hAnsi="Times New Roman" w:cs="Times New Roman"/>
          <w:b/>
          <w:color w:val="000000"/>
          <w:sz w:val="24"/>
          <w:szCs w:val="24"/>
          <w:u w:val="single"/>
        </w:rPr>
        <w:lastRenderedPageBreak/>
        <w:t>Reservation</w:t>
      </w:r>
      <w:r>
        <w:rPr>
          <w:rFonts w:ascii="Times New Roman" w:hAnsi="Times New Roman" w:cs="Times New Roman"/>
          <w:b/>
          <w:color w:val="000000"/>
          <w:sz w:val="24"/>
          <w:szCs w:val="24"/>
        </w:rPr>
        <w:t>: –</w:t>
      </w:r>
    </w:p>
    <w:p w:rsidR="004927AB" w:rsidRPr="00943A2F" w:rsidRDefault="004927AB" w:rsidP="004927AB">
      <w:pPr>
        <w:numPr>
          <w:ilvl w:val="0"/>
          <w:numId w:val="10"/>
        </w:numPr>
        <w:spacing w:after="100"/>
        <w:contextualSpacing/>
        <w:jc w:val="both"/>
        <w:rPr>
          <w:rFonts w:ascii="Times New Roman" w:hAnsi="Times New Roman" w:cs="Times New Roman"/>
          <w:color w:val="000000"/>
          <w:sz w:val="24"/>
          <w:szCs w:val="24"/>
        </w:rPr>
      </w:pPr>
      <w:r w:rsidRPr="00943A2F">
        <w:rPr>
          <w:rFonts w:ascii="Times New Roman" w:hAnsi="Times New Roman" w:cs="Times New Roman"/>
          <w:color w:val="000000"/>
          <w:sz w:val="24"/>
          <w:szCs w:val="24"/>
        </w:rPr>
        <w:t xml:space="preserve">Reservation </w:t>
      </w:r>
      <w:r>
        <w:rPr>
          <w:rFonts w:ascii="Times New Roman" w:hAnsi="Times New Roman" w:cs="Times New Roman"/>
          <w:color w:val="000000"/>
          <w:sz w:val="24"/>
          <w:szCs w:val="24"/>
        </w:rPr>
        <w:t xml:space="preserve">benefits </w:t>
      </w:r>
      <w:r w:rsidRPr="00943A2F">
        <w:rPr>
          <w:rFonts w:ascii="Times New Roman" w:hAnsi="Times New Roman" w:cs="Times New Roman"/>
          <w:color w:val="000000"/>
          <w:sz w:val="24"/>
          <w:szCs w:val="24"/>
        </w:rPr>
        <w:t>will be given in terms of reser</w:t>
      </w:r>
      <w:r>
        <w:rPr>
          <w:rFonts w:ascii="Times New Roman" w:hAnsi="Times New Roman" w:cs="Times New Roman"/>
          <w:color w:val="000000"/>
          <w:sz w:val="24"/>
          <w:szCs w:val="24"/>
        </w:rPr>
        <w:t>vation rules and policies of the</w:t>
      </w:r>
      <w:r w:rsidRPr="00943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Government</w:t>
      </w:r>
      <w:r w:rsidRPr="00943A2F">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Jharkhand, only to the candidates who have domicile certificate for employment purposes issued within Jharkhand. </w:t>
      </w:r>
    </w:p>
    <w:p w:rsidR="004927AB" w:rsidRDefault="004927AB" w:rsidP="004927AB">
      <w:pPr>
        <w:numPr>
          <w:ilvl w:val="0"/>
          <w:numId w:val="10"/>
        </w:numPr>
        <w:spacing w:after="100"/>
        <w:contextualSpacing/>
        <w:jc w:val="both"/>
        <w:rPr>
          <w:rFonts w:ascii="Times New Roman" w:hAnsi="Times New Roman" w:cs="Times New Roman"/>
          <w:color w:val="000000"/>
          <w:sz w:val="24"/>
          <w:szCs w:val="24"/>
        </w:rPr>
      </w:pPr>
      <w:r w:rsidRPr="00943A2F">
        <w:rPr>
          <w:rFonts w:ascii="Times New Roman" w:hAnsi="Times New Roman" w:cs="Times New Roman"/>
          <w:color w:val="000000"/>
          <w:sz w:val="24"/>
          <w:szCs w:val="24"/>
        </w:rPr>
        <w:t xml:space="preserve">The reservation benefit shall be applicable only to those candidates who are permanent domicile of </w:t>
      </w:r>
      <w:r>
        <w:rPr>
          <w:rFonts w:ascii="Times New Roman" w:hAnsi="Times New Roman" w:cs="Times New Roman"/>
          <w:color w:val="000000"/>
          <w:sz w:val="24"/>
          <w:szCs w:val="24"/>
        </w:rPr>
        <w:t xml:space="preserve">Jharkhand and who claim reservation benefit in the online </w:t>
      </w:r>
      <w:r w:rsidR="00F90E6B">
        <w:rPr>
          <w:rFonts w:ascii="Times New Roman" w:hAnsi="Times New Roman" w:cs="Times New Roman"/>
          <w:color w:val="000000"/>
          <w:sz w:val="24"/>
          <w:szCs w:val="24"/>
        </w:rPr>
        <w:t>application procedure</w:t>
      </w:r>
      <w:r>
        <w:rPr>
          <w:rFonts w:ascii="Times New Roman" w:hAnsi="Times New Roman" w:cs="Times New Roman"/>
          <w:color w:val="000000"/>
          <w:sz w:val="24"/>
          <w:szCs w:val="24"/>
        </w:rPr>
        <w:t xml:space="preserve"> by selecting and filling up required fields as well upload copy of Domicile and Caste certificate</w:t>
      </w:r>
      <w:r w:rsidR="00396CF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issued for employment purposes</w:t>
      </w:r>
      <w:r w:rsidRPr="00943A2F">
        <w:rPr>
          <w:rFonts w:ascii="Times New Roman" w:hAnsi="Times New Roman" w:cs="Times New Roman"/>
          <w:color w:val="000000"/>
          <w:sz w:val="24"/>
          <w:szCs w:val="24"/>
        </w:rPr>
        <w:t xml:space="preserve">. </w:t>
      </w:r>
    </w:p>
    <w:p w:rsidR="004927AB" w:rsidRDefault="00326A61" w:rsidP="004927AB">
      <w:pPr>
        <w:spacing w:before="240" w:after="100"/>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521AE9">
        <w:rPr>
          <w:rFonts w:ascii="Times New Roman" w:hAnsi="Times New Roman" w:cs="Times New Roman"/>
          <w:color w:val="000000"/>
          <w:sz w:val="24"/>
          <w:szCs w:val="24"/>
        </w:rPr>
        <w:t>BC-I</w:t>
      </w:r>
      <w:r w:rsidR="004927AB">
        <w:rPr>
          <w:rFonts w:ascii="Times New Roman" w:hAnsi="Times New Roman" w:cs="Times New Roman"/>
          <w:color w:val="000000"/>
          <w:sz w:val="24"/>
          <w:szCs w:val="24"/>
        </w:rPr>
        <w:t xml:space="preserve">/ </w:t>
      </w:r>
      <w:r w:rsidR="00521AE9">
        <w:rPr>
          <w:rFonts w:ascii="Times New Roman" w:hAnsi="Times New Roman" w:cs="Times New Roman"/>
          <w:color w:val="000000"/>
          <w:sz w:val="24"/>
          <w:szCs w:val="24"/>
        </w:rPr>
        <w:t>BC-II</w:t>
      </w:r>
      <w:r w:rsidR="004927AB" w:rsidRPr="00943A2F">
        <w:rPr>
          <w:rFonts w:ascii="Times New Roman" w:hAnsi="Times New Roman" w:cs="Times New Roman"/>
          <w:color w:val="000000"/>
          <w:sz w:val="24"/>
          <w:szCs w:val="24"/>
        </w:rPr>
        <w:t xml:space="preserve"> candidates shall have to </w:t>
      </w:r>
      <w:r w:rsidR="004927AB">
        <w:rPr>
          <w:rFonts w:ascii="Times New Roman" w:hAnsi="Times New Roman" w:cs="Times New Roman"/>
          <w:color w:val="000000"/>
          <w:sz w:val="24"/>
          <w:szCs w:val="24"/>
        </w:rPr>
        <w:t>upload copy of</w:t>
      </w:r>
      <w:r w:rsidR="004927AB" w:rsidRPr="00943A2F">
        <w:rPr>
          <w:rFonts w:ascii="Times New Roman" w:hAnsi="Times New Roman" w:cs="Times New Roman"/>
          <w:color w:val="000000"/>
          <w:sz w:val="24"/>
          <w:szCs w:val="24"/>
        </w:rPr>
        <w:t xml:space="preserve"> </w:t>
      </w:r>
      <w:r w:rsidRPr="007C7604">
        <w:rPr>
          <w:rFonts w:ascii="Times New Roman" w:hAnsi="Times New Roman" w:cs="Times New Roman"/>
          <w:b/>
          <w:bCs/>
          <w:color w:val="000000"/>
          <w:sz w:val="24"/>
          <w:szCs w:val="24"/>
        </w:rPr>
        <w:t>Non-Creamy</w:t>
      </w:r>
      <w:r w:rsidR="004927AB" w:rsidRPr="007C7604">
        <w:rPr>
          <w:rFonts w:ascii="Times New Roman" w:hAnsi="Times New Roman" w:cs="Times New Roman"/>
          <w:b/>
          <w:bCs/>
          <w:color w:val="000000"/>
          <w:sz w:val="24"/>
          <w:szCs w:val="24"/>
        </w:rPr>
        <w:t xml:space="preserve"> Layer Certificate (issued in Jharkhand on or after 01/0</w:t>
      </w:r>
      <w:r w:rsidR="00EF54D5">
        <w:rPr>
          <w:rFonts w:ascii="Times New Roman" w:hAnsi="Times New Roman" w:cs="Times New Roman"/>
          <w:b/>
          <w:bCs/>
          <w:color w:val="000000"/>
          <w:sz w:val="24"/>
          <w:szCs w:val="24"/>
        </w:rPr>
        <w:t>1</w:t>
      </w:r>
      <w:r w:rsidR="004927AB" w:rsidRPr="007C7604">
        <w:rPr>
          <w:rFonts w:ascii="Times New Roman" w:hAnsi="Times New Roman" w:cs="Times New Roman"/>
          <w:b/>
          <w:bCs/>
          <w:color w:val="000000"/>
          <w:sz w:val="24"/>
          <w:szCs w:val="24"/>
        </w:rPr>
        <w:t>/201</w:t>
      </w:r>
      <w:r w:rsidR="00EF54D5">
        <w:rPr>
          <w:rFonts w:ascii="Times New Roman" w:hAnsi="Times New Roman" w:cs="Times New Roman"/>
          <w:b/>
          <w:bCs/>
          <w:color w:val="000000"/>
          <w:sz w:val="24"/>
          <w:szCs w:val="24"/>
        </w:rPr>
        <w:t>6</w:t>
      </w:r>
      <w:r w:rsidR="004927AB">
        <w:rPr>
          <w:rFonts w:ascii="Times New Roman" w:hAnsi="Times New Roman" w:cs="Times New Roman"/>
          <w:b/>
          <w:bCs/>
          <w:color w:val="000000"/>
          <w:sz w:val="24"/>
          <w:szCs w:val="24"/>
        </w:rPr>
        <w:t>)</w:t>
      </w:r>
      <w:r w:rsidR="004927AB" w:rsidRPr="007C7604">
        <w:rPr>
          <w:rFonts w:ascii="Times New Roman" w:hAnsi="Times New Roman" w:cs="Times New Roman"/>
          <w:b/>
          <w:bCs/>
          <w:color w:val="000000"/>
          <w:sz w:val="24"/>
          <w:szCs w:val="24"/>
        </w:rPr>
        <w:t xml:space="preserve"> and certificate issued by DC/SDO of his/her home district/ sub-division </w:t>
      </w:r>
      <w:r w:rsidR="004927AB" w:rsidRPr="007C7604">
        <w:rPr>
          <w:rFonts w:ascii="Times New Roman" w:hAnsi="Times New Roman" w:cs="Times New Roman"/>
          <w:b/>
          <w:bCs/>
          <w:color w:val="000000"/>
          <w:sz w:val="24"/>
          <w:szCs w:val="24"/>
          <w:u w:val="single"/>
        </w:rPr>
        <w:t xml:space="preserve">in the prescribed </w:t>
      </w:r>
      <w:r w:rsidR="00407FFA" w:rsidRPr="007C7604">
        <w:rPr>
          <w:rFonts w:ascii="Times New Roman" w:hAnsi="Times New Roman" w:cs="Times New Roman"/>
          <w:b/>
          <w:bCs/>
          <w:color w:val="000000"/>
          <w:sz w:val="24"/>
          <w:szCs w:val="24"/>
          <w:u w:val="single"/>
        </w:rPr>
        <w:t>Performa</w:t>
      </w:r>
      <w:r w:rsidR="004927AB" w:rsidRPr="007C7604">
        <w:rPr>
          <w:rFonts w:ascii="Times New Roman" w:hAnsi="Times New Roman" w:cs="Times New Roman"/>
          <w:b/>
          <w:bCs/>
          <w:color w:val="000000"/>
          <w:sz w:val="24"/>
          <w:szCs w:val="24"/>
          <w:u w:val="single"/>
        </w:rPr>
        <w:t xml:space="preserve"> of Government of Jharkhand for </w:t>
      </w:r>
      <w:r w:rsidR="004927AB">
        <w:rPr>
          <w:rFonts w:ascii="Times New Roman" w:hAnsi="Times New Roman" w:cs="Times New Roman"/>
          <w:b/>
          <w:bCs/>
          <w:color w:val="000000"/>
          <w:sz w:val="24"/>
          <w:szCs w:val="24"/>
          <w:u w:val="single"/>
        </w:rPr>
        <w:t xml:space="preserve">employment </w:t>
      </w:r>
      <w:r>
        <w:rPr>
          <w:rFonts w:ascii="Times New Roman" w:hAnsi="Times New Roman" w:cs="Times New Roman"/>
          <w:b/>
          <w:bCs/>
          <w:color w:val="000000"/>
          <w:sz w:val="24"/>
          <w:szCs w:val="24"/>
          <w:u w:val="single"/>
        </w:rPr>
        <w:t xml:space="preserve">purposes </w:t>
      </w:r>
      <w:r w:rsidRPr="007C7604">
        <w:rPr>
          <w:rFonts w:ascii="Times New Roman" w:hAnsi="Times New Roman" w:cs="Times New Roman"/>
          <w:b/>
          <w:bCs/>
          <w:color w:val="000000"/>
          <w:sz w:val="24"/>
          <w:szCs w:val="24"/>
          <w:u w:val="single"/>
        </w:rPr>
        <w:t>in</w:t>
      </w:r>
      <w:r w:rsidR="004927AB" w:rsidRPr="007C7604">
        <w:rPr>
          <w:rFonts w:ascii="Times New Roman" w:hAnsi="Times New Roman" w:cs="Times New Roman"/>
          <w:b/>
          <w:bCs/>
          <w:color w:val="000000"/>
          <w:sz w:val="24"/>
          <w:szCs w:val="24"/>
          <w:u w:val="single"/>
        </w:rPr>
        <w:t xml:space="preserve"> the services of Jharkhand Government,</w:t>
      </w:r>
      <w:r w:rsidR="004927AB" w:rsidRPr="007C7604">
        <w:rPr>
          <w:rFonts w:ascii="Times New Roman" w:hAnsi="Times New Roman" w:cs="Times New Roman"/>
          <w:b/>
          <w:bCs/>
          <w:color w:val="000000"/>
          <w:sz w:val="24"/>
          <w:szCs w:val="24"/>
        </w:rPr>
        <w:t xml:space="preserve"> to be considered under </w:t>
      </w:r>
      <w:r w:rsidR="00407FFA">
        <w:rPr>
          <w:rFonts w:ascii="Times New Roman" w:hAnsi="Times New Roman" w:cs="Times New Roman"/>
          <w:b/>
          <w:bCs/>
          <w:color w:val="000000"/>
          <w:sz w:val="24"/>
          <w:szCs w:val="24"/>
        </w:rPr>
        <w:t>E</w:t>
      </w:r>
      <w:r w:rsidR="00521AE9">
        <w:rPr>
          <w:rFonts w:ascii="Times New Roman" w:hAnsi="Times New Roman" w:cs="Times New Roman"/>
          <w:b/>
          <w:bCs/>
          <w:color w:val="000000"/>
          <w:sz w:val="24"/>
          <w:szCs w:val="24"/>
        </w:rPr>
        <w:t>BC-I</w:t>
      </w:r>
      <w:r w:rsidR="004927AB" w:rsidRPr="007C7604">
        <w:rPr>
          <w:rFonts w:ascii="Times New Roman" w:hAnsi="Times New Roman" w:cs="Times New Roman"/>
          <w:b/>
          <w:bCs/>
          <w:color w:val="000000"/>
          <w:sz w:val="24"/>
          <w:szCs w:val="24"/>
        </w:rPr>
        <w:t xml:space="preserve">/ </w:t>
      </w:r>
      <w:r w:rsidR="00521AE9">
        <w:rPr>
          <w:rFonts w:ascii="Times New Roman" w:hAnsi="Times New Roman" w:cs="Times New Roman"/>
          <w:b/>
          <w:bCs/>
          <w:color w:val="000000"/>
          <w:sz w:val="24"/>
          <w:szCs w:val="24"/>
        </w:rPr>
        <w:t>BC-II</w:t>
      </w:r>
      <w:r w:rsidR="004927AB" w:rsidRPr="007C7604">
        <w:rPr>
          <w:rFonts w:ascii="Times New Roman" w:hAnsi="Times New Roman" w:cs="Times New Roman"/>
          <w:b/>
          <w:bCs/>
          <w:color w:val="000000"/>
          <w:sz w:val="24"/>
          <w:szCs w:val="24"/>
        </w:rPr>
        <w:t xml:space="preserve"> category.</w:t>
      </w:r>
      <w:r w:rsidR="004927AB" w:rsidRPr="00943A2F">
        <w:rPr>
          <w:rFonts w:ascii="Times New Roman" w:hAnsi="Times New Roman" w:cs="Times New Roman"/>
          <w:color w:val="000000"/>
          <w:sz w:val="24"/>
          <w:szCs w:val="24"/>
        </w:rPr>
        <w:t xml:space="preserve"> </w:t>
      </w:r>
    </w:p>
    <w:p w:rsidR="004927AB" w:rsidRDefault="00326A61" w:rsidP="004927AB">
      <w:pPr>
        <w:spacing w:after="100"/>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Candidates of</w:t>
      </w:r>
      <w:r w:rsidR="004927AB">
        <w:rPr>
          <w:rFonts w:ascii="Times New Roman" w:hAnsi="Times New Roman" w:cs="Times New Roman"/>
          <w:color w:val="000000"/>
          <w:sz w:val="24"/>
          <w:szCs w:val="24"/>
        </w:rPr>
        <w:t xml:space="preserve"> SC/ST Category shall have to upload copy of their Domicile and Caste certificate</w:t>
      </w:r>
      <w:r w:rsidR="004927AB" w:rsidRPr="0015206E">
        <w:rPr>
          <w:rFonts w:ascii="Times New Roman" w:hAnsi="Times New Roman" w:cs="Times New Roman"/>
          <w:b/>
          <w:bCs/>
          <w:color w:val="000000"/>
          <w:sz w:val="24"/>
          <w:szCs w:val="24"/>
          <w:u w:val="single"/>
        </w:rPr>
        <w:t xml:space="preserve"> </w:t>
      </w:r>
      <w:r w:rsidR="004927AB" w:rsidRPr="007C7604">
        <w:rPr>
          <w:rFonts w:ascii="Times New Roman" w:hAnsi="Times New Roman" w:cs="Times New Roman"/>
          <w:b/>
          <w:bCs/>
          <w:color w:val="000000"/>
          <w:sz w:val="24"/>
          <w:szCs w:val="24"/>
          <w:u w:val="single"/>
        </w:rPr>
        <w:t xml:space="preserve">in the prescribed </w:t>
      </w:r>
      <w:r w:rsidR="00407FFA" w:rsidRPr="007C7604">
        <w:rPr>
          <w:rFonts w:ascii="Times New Roman" w:hAnsi="Times New Roman" w:cs="Times New Roman"/>
          <w:b/>
          <w:bCs/>
          <w:color w:val="000000"/>
          <w:sz w:val="24"/>
          <w:szCs w:val="24"/>
          <w:u w:val="single"/>
        </w:rPr>
        <w:t>Performa</w:t>
      </w:r>
      <w:r w:rsidR="004927AB" w:rsidRPr="007C7604">
        <w:rPr>
          <w:rFonts w:ascii="Times New Roman" w:hAnsi="Times New Roman" w:cs="Times New Roman"/>
          <w:b/>
          <w:bCs/>
          <w:color w:val="000000"/>
          <w:sz w:val="24"/>
          <w:szCs w:val="24"/>
          <w:u w:val="single"/>
        </w:rPr>
        <w:t xml:space="preserve"> of Government of Jharkhand for </w:t>
      </w:r>
      <w:r w:rsidR="004927AB">
        <w:rPr>
          <w:rFonts w:ascii="Times New Roman" w:hAnsi="Times New Roman" w:cs="Times New Roman"/>
          <w:b/>
          <w:bCs/>
          <w:color w:val="000000"/>
          <w:sz w:val="24"/>
          <w:szCs w:val="24"/>
          <w:u w:val="single"/>
        </w:rPr>
        <w:t xml:space="preserve">employment </w:t>
      </w:r>
      <w:r w:rsidR="00A97BAE">
        <w:rPr>
          <w:rFonts w:ascii="Times New Roman" w:hAnsi="Times New Roman" w:cs="Times New Roman"/>
          <w:b/>
          <w:bCs/>
          <w:color w:val="000000"/>
          <w:sz w:val="24"/>
          <w:szCs w:val="24"/>
          <w:u w:val="single"/>
        </w:rPr>
        <w:t xml:space="preserve">purposes </w:t>
      </w:r>
      <w:r w:rsidR="00A97BAE" w:rsidRPr="007C7604">
        <w:rPr>
          <w:rFonts w:ascii="Times New Roman" w:hAnsi="Times New Roman" w:cs="Times New Roman"/>
          <w:b/>
          <w:bCs/>
          <w:color w:val="000000"/>
          <w:sz w:val="24"/>
          <w:szCs w:val="24"/>
          <w:u w:val="single"/>
        </w:rPr>
        <w:t>in</w:t>
      </w:r>
      <w:r w:rsidR="004927AB" w:rsidRPr="007C7604">
        <w:rPr>
          <w:rFonts w:ascii="Times New Roman" w:hAnsi="Times New Roman" w:cs="Times New Roman"/>
          <w:b/>
          <w:bCs/>
          <w:color w:val="000000"/>
          <w:sz w:val="24"/>
          <w:szCs w:val="24"/>
          <w:u w:val="single"/>
        </w:rPr>
        <w:t xml:space="preserve"> the services of Jharkhand Government</w:t>
      </w:r>
      <w:r w:rsidR="004927AB">
        <w:rPr>
          <w:rFonts w:ascii="Times New Roman" w:hAnsi="Times New Roman" w:cs="Times New Roman"/>
          <w:b/>
          <w:bCs/>
          <w:color w:val="000000"/>
          <w:sz w:val="24"/>
          <w:szCs w:val="24"/>
          <w:u w:val="single"/>
        </w:rPr>
        <w:t>,</w:t>
      </w:r>
      <w:r w:rsidR="004927AB">
        <w:rPr>
          <w:rFonts w:ascii="Times New Roman" w:hAnsi="Times New Roman" w:cs="Times New Roman"/>
          <w:color w:val="000000"/>
          <w:sz w:val="24"/>
          <w:szCs w:val="24"/>
        </w:rPr>
        <w:t xml:space="preserve"> </w:t>
      </w:r>
      <w:r w:rsidR="008B25DB" w:rsidRPr="00943A2F">
        <w:rPr>
          <w:rFonts w:ascii="Times New Roman" w:hAnsi="Times New Roman" w:cs="Times New Roman"/>
          <w:color w:val="000000"/>
          <w:sz w:val="24"/>
          <w:szCs w:val="24"/>
        </w:rPr>
        <w:t>Non-Creamy</w:t>
      </w:r>
      <w:r w:rsidR="004927AB" w:rsidRPr="00943A2F">
        <w:rPr>
          <w:rFonts w:ascii="Times New Roman" w:hAnsi="Times New Roman" w:cs="Times New Roman"/>
          <w:color w:val="000000"/>
          <w:sz w:val="24"/>
          <w:szCs w:val="24"/>
        </w:rPr>
        <w:t xml:space="preserve"> Layer certificate is not required for </w:t>
      </w:r>
      <w:r w:rsidR="004927AB">
        <w:rPr>
          <w:rFonts w:ascii="Times New Roman" w:hAnsi="Times New Roman" w:cs="Times New Roman"/>
          <w:color w:val="000000"/>
          <w:sz w:val="24"/>
          <w:szCs w:val="24"/>
        </w:rPr>
        <w:t xml:space="preserve">candidates of </w:t>
      </w:r>
      <w:r w:rsidR="004927AB" w:rsidRPr="00943A2F">
        <w:rPr>
          <w:rFonts w:ascii="Times New Roman" w:hAnsi="Times New Roman" w:cs="Times New Roman"/>
          <w:color w:val="000000"/>
          <w:sz w:val="24"/>
          <w:szCs w:val="24"/>
        </w:rPr>
        <w:t>SC/ST Category</w:t>
      </w:r>
      <w:r w:rsidR="004927AB">
        <w:rPr>
          <w:rFonts w:ascii="Times New Roman" w:hAnsi="Times New Roman" w:cs="Times New Roman"/>
          <w:color w:val="000000"/>
          <w:sz w:val="24"/>
          <w:szCs w:val="24"/>
        </w:rPr>
        <w:t>.</w:t>
      </w:r>
    </w:p>
    <w:p w:rsidR="004927AB" w:rsidRDefault="004927AB" w:rsidP="004927AB">
      <w:pPr>
        <w:numPr>
          <w:ilvl w:val="0"/>
          <w:numId w:val="10"/>
        </w:numPr>
        <w:spacing w:after="10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If a Candidate does not upload</w:t>
      </w:r>
      <w:r w:rsidRPr="00943A2F">
        <w:rPr>
          <w:rFonts w:ascii="Times New Roman" w:hAnsi="Times New Roman" w:cs="Times New Roman"/>
          <w:color w:val="000000"/>
          <w:sz w:val="24"/>
          <w:szCs w:val="24"/>
        </w:rPr>
        <w:t xml:space="preserve"> valid certificates of caste &amp; creamy layer, Physically Handicapped, Land looser/ Land dis</w:t>
      </w:r>
      <w:r>
        <w:rPr>
          <w:rFonts w:ascii="Times New Roman" w:hAnsi="Times New Roman" w:cs="Times New Roman"/>
          <w:color w:val="000000"/>
          <w:sz w:val="24"/>
          <w:szCs w:val="24"/>
        </w:rPr>
        <w:t>placed persons</w:t>
      </w:r>
      <w:r w:rsidR="00A47EEB">
        <w:rPr>
          <w:rFonts w:ascii="Times New Roman" w:hAnsi="Times New Roman" w:cs="Times New Roman"/>
          <w:color w:val="000000"/>
          <w:sz w:val="24"/>
          <w:szCs w:val="24"/>
        </w:rPr>
        <w:t>, Sports</w:t>
      </w:r>
      <w:r>
        <w:rPr>
          <w:rFonts w:ascii="Times New Roman" w:hAnsi="Times New Roman" w:cs="Times New Roman"/>
          <w:color w:val="000000"/>
          <w:sz w:val="24"/>
          <w:szCs w:val="24"/>
        </w:rPr>
        <w:t xml:space="preserve"> or domicile etc.</w:t>
      </w:r>
      <w:r w:rsidRPr="00943A2F">
        <w:rPr>
          <w:rFonts w:ascii="Times New Roman" w:hAnsi="Times New Roman" w:cs="Times New Roman"/>
          <w:color w:val="000000"/>
          <w:sz w:val="24"/>
          <w:szCs w:val="24"/>
        </w:rPr>
        <w:t xml:space="preserve"> (as applicable), at the time of </w:t>
      </w:r>
      <w:r>
        <w:rPr>
          <w:rFonts w:ascii="Times New Roman" w:hAnsi="Times New Roman" w:cs="Times New Roman"/>
          <w:color w:val="000000"/>
          <w:sz w:val="24"/>
          <w:szCs w:val="24"/>
        </w:rPr>
        <w:t>filing his application</w:t>
      </w:r>
      <w:r w:rsidRPr="00943A2F">
        <w:rPr>
          <w:rFonts w:ascii="Times New Roman" w:hAnsi="Times New Roman" w:cs="Times New Roman"/>
          <w:color w:val="000000"/>
          <w:sz w:val="24"/>
          <w:szCs w:val="24"/>
        </w:rPr>
        <w:t xml:space="preserve">, his/ her claim for such reservation benefit </w:t>
      </w:r>
      <w:r>
        <w:rPr>
          <w:rFonts w:ascii="Times New Roman" w:hAnsi="Times New Roman" w:cs="Times New Roman"/>
          <w:color w:val="000000"/>
          <w:sz w:val="24"/>
          <w:szCs w:val="24"/>
        </w:rPr>
        <w:t>will be forfeited and his/her c</w:t>
      </w:r>
      <w:r w:rsidRPr="00943A2F">
        <w:rPr>
          <w:rFonts w:ascii="Times New Roman" w:hAnsi="Times New Roman" w:cs="Times New Roman"/>
          <w:color w:val="000000"/>
          <w:sz w:val="24"/>
          <w:szCs w:val="24"/>
        </w:rPr>
        <w:t xml:space="preserve">andidature will be considered under UR category/ </w:t>
      </w:r>
      <w:r>
        <w:rPr>
          <w:rFonts w:ascii="Times New Roman" w:hAnsi="Times New Roman" w:cs="Times New Roman"/>
          <w:color w:val="000000"/>
          <w:sz w:val="24"/>
          <w:szCs w:val="24"/>
        </w:rPr>
        <w:t>General category</w:t>
      </w:r>
      <w:r w:rsidRPr="00943A2F">
        <w:rPr>
          <w:rFonts w:ascii="Times New Roman" w:hAnsi="Times New Roman" w:cs="Times New Roman"/>
          <w:color w:val="000000"/>
          <w:sz w:val="24"/>
          <w:szCs w:val="24"/>
        </w:rPr>
        <w:t>.</w:t>
      </w:r>
    </w:p>
    <w:p w:rsidR="004927AB" w:rsidRPr="00943A2F" w:rsidRDefault="004927AB" w:rsidP="004927AB">
      <w:pPr>
        <w:numPr>
          <w:ilvl w:val="0"/>
          <w:numId w:val="10"/>
        </w:numPr>
        <w:spacing w:after="100"/>
        <w:contextualSpacing/>
        <w:jc w:val="both"/>
        <w:rPr>
          <w:rFonts w:ascii="Times New Roman" w:hAnsi="Times New Roman" w:cs="Times New Roman"/>
          <w:color w:val="000000"/>
          <w:sz w:val="24"/>
          <w:szCs w:val="24"/>
        </w:rPr>
      </w:pPr>
      <w:r w:rsidRPr="007C7604">
        <w:rPr>
          <w:rFonts w:ascii="Times New Roman" w:hAnsi="Times New Roman" w:cs="Times New Roman"/>
          <w:b/>
          <w:bCs/>
          <w:color w:val="000000"/>
          <w:sz w:val="24"/>
          <w:szCs w:val="24"/>
          <w:u w:val="single"/>
        </w:rPr>
        <w:t>Non-domiciled of Jharkhand State shall be treated as UR in all respect</w:t>
      </w:r>
      <w:r>
        <w:rPr>
          <w:rFonts w:ascii="Times New Roman" w:hAnsi="Times New Roman" w:cs="Times New Roman"/>
          <w:color w:val="000000"/>
          <w:sz w:val="24"/>
          <w:szCs w:val="24"/>
        </w:rPr>
        <w:t xml:space="preserve"> i.e. for the purpose of fee, relaxation of age &amp; qualifying marks etc. </w:t>
      </w:r>
    </w:p>
    <w:p w:rsidR="004927AB" w:rsidRPr="00763A04" w:rsidRDefault="004927AB" w:rsidP="004927AB">
      <w:pPr>
        <w:pStyle w:val="NoSpacing"/>
        <w:jc w:val="both"/>
        <w:rPr>
          <w:rFonts w:ascii="Times New Roman" w:hAnsi="Times New Roman" w:cs="Times New Roman"/>
          <w:sz w:val="12"/>
          <w:szCs w:val="12"/>
        </w:rPr>
      </w:pPr>
    </w:p>
    <w:p w:rsidR="004927AB" w:rsidRPr="00993EA4" w:rsidRDefault="004927AB" w:rsidP="0038163D">
      <w:pPr>
        <w:pStyle w:val="NoSpacing"/>
        <w:numPr>
          <w:ilvl w:val="0"/>
          <w:numId w:val="16"/>
        </w:numPr>
        <w:rPr>
          <w:rFonts w:ascii="Times New Roman" w:hAnsi="Times New Roman" w:cs="Times New Roman"/>
          <w:b/>
          <w:sz w:val="24"/>
          <w:szCs w:val="24"/>
        </w:rPr>
      </w:pPr>
      <w:r w:rsidRPr="00DC0E11">
        <w:rPr>
          <w:rFonts w:ascii="Times New Roman" w:hAnsi="Times New Roman" w:cs="Times New Roman"/>
          <w:b/>
          <w:sz w:val="24"/>
          <w:szCs w:val="24"/>
          <w:u w:val="single"/>
        </w:rPr>
        <w:t xml:space="preserve">Relaxation In </w:t>
      </w:r>
      <w:r>
        <w:rPr>
          <w:rFonts w:ascii="Times New Roman" w:hAnsi="Times New Roman" w:cs="Times New Roman"/>
          <w:b/>
          <w:sz w:val="24"/>
          <w:szCs w:val="24"/>
          <w:u w:val="single"/>
        </w:rPr>
        <w:t>Age and percentage of marks for land displaced candidates</w:t>
      </w:r>
      <w:r w:rsidR="008B25DB">
        <w:rPr>
          <w:rFonts w:ascii="Times New Roman" w:hAnsi="Times New Roman" w:cs="Times New Roman"/>
          <w:b/>
          <w:sz w:val="24"/>
          <w:szCs w:val="24"/>
          <w:u w:val="single"/>
        </w:rPr>
        <w:t>*</w:t>
      </w:r>
      <w:r w:rsidR="008B25DB">
        <w:rPr>
          <w:rFonts w:ascii="Times New Roman" w:hAnsi="Times New Roman" w:cs="Times New Roman"/>
          <w:b/>
          <w:sz w:val="24"/>
          <w:szCs w:val="24"/>
        </w:rPr>
        <w:t>: –</w:t>
      </w:r>
    </w:p>
    <w:p w:rsidR="004927AB" w:rsidRDefault="004927AB" w:rsidP="004927AB">
      <w:pPr>
        <w:pStyle w:val="NoSpacing"/>
        <w:spacing w:after="100"/>
        <w:jc w:val="both"/>
        <w:rPr>
          <w:rFonts w:ascii="Times New Roman" w:hAnsi="Times New Roman" w:cs="Times New Roman"/>
          <w:sz w:val="24"/>
          <w:szCs w:val="24"/>
        </w:rPr>
      </w:pPr>
      <w:r>
        <w:rPr>
          <w:rFonts w:ascii="Times New Roman" w:hAnsi="Times New Roman" w:cs="Times New Roman"/>
          <w:sz w:val="24"/>
          <w:szCs w:val="24"/>
        </w:rPr>
        <w:t>Relaxation of 5 years in upper age limit and 5% marks in minimum qualification percentage marks criteria of the respective post applied shall be provided to Land displaced candidates subject to their uploading of certificate of being Land displaced person from concerned District Magistrate/ Deputy Commissioner to the following effect:</w:t>
      </w:r>
    </w:p>
    <w:p w:rsidR="004927AB" w:rsidRPr="007152D3" w:rsidRDefault="004927AB" w:rsidP="004927AB">
      <w:pPr>
        <w:numPr>
          <w:ilvl w:val="0"/>
          <w:numId w:val="2"/>
        </w:numPr>
        <w:spacing w:after="100" w:line="240" w:lineRule="auto"/>
        <w:ind w:left="1268" w:hanging="562"/>
        <w:jc w:val="both"/>
        <w:rPr>
          <w:rFonts w:ascii="Times New Roman" w:hAnsi="Times New Roman" w:cs="Times New Roman"/>
          <w:color w:val="000000"/>
          <w:sz w:val="24"/>
          <w:szCs w:val="24"/>
        </w:rPr>
      </w:pPr>
      <w:r w:rsidRPr="007152D3">
        <w:rPr>
          <w:rFonts w:ascii="Times New Roman" w:hAnsi="Times New Roman" w:cs="Times New Roman"/>
          <w:color w:val="000000"/>
          <w:sz w:val="24"/>
          <w:szCs w:val="24"/>
        </w:rPr>
        <w:t>That he</w:t>
      </w:r>
      <w:r>
        <w:rPr>
          <w:rFonts w:ascii="Times New Roman" w:hAnsi="Times New Roman" w:cs="Times New Roman"/>
          <w:color w:val="000000"/>
          <w:sz w:val="24"/>
          <w:szCs w:val="24"/>
        </w:rPr>
        <w:t>/she</w:t>
      </w:r>
      <w:r w:rsidRPr="007152D3">
        <w:rPr>
          <w:rFonts w:ascii="Times New Roman" w:hAnsi="Times New Roman" w:cs="Times New Roman"/>
          <w:color w:val="000000"/>
          <w:sz w:val="24"/>
          <w:szCs w:val="24"/>
        </w:rPr>
        <w:t xml:space="preserve"> is a land displaced person due to land acquisition by JUVNL or erstwhile Bihar</w:t>
      </w:r>
      <w:r>
        <w:rPr>
          <w:rFonts w:ascii="Times New Roman" w:hAnsi="Times New Roman" w:cs="Times New Roman"/>
          <w:color w:val="000000"/>
          <w:sz w:val="24"/>
          <w:szCs w:val="24"/>
        </w:rPr>
        <w:t>/Jharkhand</w:t>
      </w:r>
      <w:r w:rsidRPr="007152D3">
        <w:rPr>
          <w:rFonts w:ascii="Times New Roman" w:hAnsi="Times New Roman" w:cs="Times New Roman"/>
          <w:color w:val="000000"/>
          <w:sz w:val="24"/>
          <w:szCs w:val="24"/>
        </w:rPr>
        <w:t xml:space="preserve"> State Electricity Board.</w:t>
      </w:r>
    </w:p>
    <w:p w:rsidR="004927AB" w:rsidRPr="007152D3" w:rsidRDefault="004927AB" w:rsidP="004927AB">
      <w:pPr>
        <w:numPr>
          <w:ilvl w:val="0"/>
          <w:numId w:val="2"/>
        </w:numPr>
        <w:spacing w:after="100" w:line="240" w:lineRule="auto"/>
        <w:ind w:left="1268" w:hanging="562"/>
        <w:jc w:val="both"/>
        <w:rPr>
          <w:rFonts w:ascii="Times New Roman" w:hAnsi="Times New Roman" w:cs="Times New Roman"/>
          <w:color w:val="000000"/>
          <w:sz w:val="24"/>
          <w:szCs w:val="24"/>
        </w:rPr>
      </w:pPr>
      <w:r w:rsidRPr="007152D3">
        <w:rPr>
          <w:rFonts w:ascii="Times New Roman" w:hAnsi="Times New Roman" w:cs="Times New Roman"/>
          <w:color w:val="000000"/>
          <w:sz w:val="24"/>
          <w:szCs w:val="24"/>
        </w:rPr>
        <w:t>That his</w:t>
      </w:r>
      <w:r>
        <w:rPr>
          <w:rFonts w:ascii="Times New Roman" w:hAnsi="Times New Roman" w:cs="Times New Roman"/>
          <w:color w:val="000000"/>
          <w:sz w:val="24"/>
          <w:szCs w:val="24"/>
        </w:rPr>
        <w:t>/her</w:t>
      </w:r>
      <w:r w:rsidRPr="007152D3">
        <w:rPr>
          <w:rFonts w:ascii="Times New Roman" w:hAnsi="Times New Roman" w:cs="Times New Roman"/>
          <w:color w:val="000000"/>
          <w:sz w:val="24"/>
          <w:szCs w:val="24"/>
        </w:rPr>
        <w:t xml:space="preserve"> </w:t>
      </w:r>
      <w:r w:rsidRPr="007C7604">
        <w:rPr>
          <w:rFonts w:ascii="Times New Roman" w:hAnsi="Times New Roman" w:cs="Times New Roman"/>
          <w:b/>
          <w:bCs/>
          <w:color w:val="000000"/>
          <w:sz w:val="24"/>
          <w:szCs w:val="24"/>
          <w:u w:val="single"/>
        </w:rPr>
        <w:t>one acre or more land</w:t>
      </w:r>
      <w:r w:rsidRPr="007152D3">
        <w:rPr>
          <w:rFonts w:ascii="Times New Roman" w:hAnsi="Times New Roman" w:cs="Times New Roman"/>
          <w:color w:val="000000"/>
          <w:sz w:val="24"/>
          <w:szCs w:val="24"/>
        </w:rPr>
        <w:t xml:space="preserve"> has been acquired for the purpose of construction of power plant or any other infrastructure/establishment of the Nigam or erstwhile Bihar</w:t>
      </w:r>
      <w:r>
        <w:rPr>
          <w:rFonts w:ascii="Times New Roman" w:hAnsi="Times New Roman" w:cs="Times New Roman"/>
          <w:color w:val="000000"/>
          <w:sz w:val="24"/>
          <w:szCs w:val="24"/>
        </w:rPr>
        <w:t>/Jharkhand</w:t>
      </w:r>
      <w:r w:rsidRPr="007152D3">
        <w:rPr>
          <w:rFonts w:ascii="Times New Roman" w:hAnsi="Times New Roman" w:cs="Times New Roman"/>
          <w:color w:val="000000"/>
          <w:sz w:val="24"/>
          <w:szCs w:val="24"/>
        </w:rPr>
        <w:t xml:space="preserve"> State Electricity Board.</w:t>
      </w:r>
    </w:p>
    <w:p w:rsidR="004927AB" w:rsidRPr="007152D3" w:rsidRDefault="004927AB" w:rsidP="004927AB">
      <w:pPr>
        <w:numPr>
          <w:ilvl w:val="0"/>
          <w:numId w:val="2"/>
        </w:numPr>
        <w:spacing w:after="100" w:line="240" w:lineRule="auto"/>
        <w:ind w:left="1268" w:hanging="562"/>
        <w:jc w:val="both"/>
        <w:rPr>
          <w:rFonts w:ascii="Times New Roman" w:hAnsi="Times New Roman" w:cs="Times New Roman"/>
          <w:color w:val="000000"/>
          <w:sz w:val="24"/>
          <w:szCs w:val="24"/>
        </w:rPr>
      </w:pPr>
      <w:r w:rsidRPr="007152D3">
        <w:rPr>
          <w:rFonts w:ascii="Times New Roman" w:hAnsi="Times New Roman" w:cs="Times New Roman"/>
          <w:color w:val="000000"/>
          <w:sz w:val="24"/>
          <w:szCs w:val="24"/>
        </w:rPr>
        <w:t>That no one from his</w:t>
      </w:r>
      <w:r>
        <w:rPr>
          <w:rFonts w:ascii="Times New Roman" w:hAnsi="Times New Roman" w:cs="Times New Roman"/>
          <w:color w:val="000000"/>
          <w:sz w:val="24"/>
          <w:szCs w:val="24"/>
        </w:rPr>
        <w:t>/her</w:t>
      </w:r>
      <w:r w:rsidRPr="007152D3">
        <w:rPr>
          <w:rFonts w:ascii="Times New Roman" w:hAnsi="Times New Roman" w:cs="Times New Roman"/>
          <w:color w:val="000000"/>
          <w:sz w:val="24"/>
          <w:szCs w:val="24"/>
        </w:rPr>
        <w:t xml:space="preserve"> family has earlier been benefited in preferential treatment for employment, </w:t>
      </w:r>
      <w:r w:rsidR="00407FFA" w:rsidRPr="007152D3">
        <w:rPr>
          <w:rFonts w:ascii="Times New Roman" w:hAnsi="Times New Roman" w:cs="Times New Roman"/>
          <w:color w:val="000000"/>
          <w:sz w:val="24"/>
          <w:szCs w:val="24"/>
        </w:rPr>
        <w:t>based on</w:t>
      </w:r>
      <w:r w:rsidRPr="007152D3">
        <w:rPr>
          <w:rFonts w:ascii="Times New Roman" w:hAnsi="Times New Roman" w:cs="Times New Roman"/>
          <w:color w:val="000000"/>
          <w:sz w:val="24"/>
          <w:szCs w:val="24"/>
        </w:rPr>
        <w:t xml:space="preserve"> being a land displaced person. </w:t>
      </w:r>
      <w:r>
        <w:rPr>
          <w:rFonts w:ascii="Times New Roman" w:hAnsi="Times New Roman" w:cs="Times New Roman"/>
          <w:color w:val="000000"/>
          <w:sz w:val="24"/>
          <w:szCs w:val="24"/>
        </w:rPr>
        <w:t>(subject to verification**)</w:t>
      </w:r>
    </w:p>
    <w:p w:rsidR="004927AB" w:rsidRPr="00763A04" w:rsidRDefault="004927AB" w:rsidP="004927AB">
      <w:pPr>
        <w:pStyle w:val="NoSpacing"/>
        <w:jc w:val="both"/>
        <w:rPr>
          <w:rFonts w:ascii="Times New Roman" w:hAnsi="Times New Roman" w:cs="Times New Roman"/>
          <w:b/>
          <w:color w:val="000000"/>
          <w:sz w:val="14"/>
          <w:szCs w:val="14"/>
          <w:u w:val="single"/>
          <w:lang w:val="en-US"/>
        </w:rPr>
      </w:pPr>
    </w:p>
    <w:p w:rsidR="004927AB" w:rsidRDefault="004927AB" w:rsidP="0038163D">
      <w:pPr>
        <w:pStyle w:val="NoSpacing"/>
        <w:numPr>
          <w:ilvl w:val="0"/>
          <w:numId w:val="16"/>
        </w:numPr>
        <w:spacing w:line="360" w:lineRule="auto"/>
        <w:jc w:val="both"/>
        <w:rPr>
          <w:rFonts w:ascii="Times New Roman" w:hAnsi="Times New Roman" w:cs="Times New Roman"/>
          <w:b/>
          <w:color w:val="000000"/>
          <w:sz w:val="24"/>
          <w:szCs w:val="24"/>
          <w:lang w:val="en-US"/>
        </w:rPr>
      </w:pPr>
      <w:r w:rsidRPr="00E33119">
        <w:rPr>
          <w:rFonts w:ascii="Times New Roman" w:hAnsi="Times New Roman" w:cs="Times New Roman"/>
          <w:b/>
          <w:color w:val="000000"/>
          <w:sz w:val="24"/>
          <w:szCs w:val="24"/>
          <w:u w:val="single"/>
          <w:lang w:val="en-US"/>
        </w:rPr>
        <w:t>Relaxation in age in case of PHP</w:t>
      </w:r>
      <w:r>
        <w:rPr>
          <w:rFonts w:ascii="Times New Roman" w:hAnsi="Times New Roman" w:cs="Times New Roman"/>
          <w:b/>
          <w:color w:val="000000"/>
          <w:sz w:val="24"/>
          <w:szCs w:val="24"/>
          <w:lang w:val="en-US"/>
        </w:rPr>
        <w:t xml:space="preserve"> :–</w:t>
      </w:r>
    </w:p>
    <w:p w:rsidR="004927AB" w:rsidRDefault="004927AB" w:rsidP="004927AB">
      <w:pPr>
        <w:pStyle w:val="NoSpacing"/>
        <w:spacing w:line="276" w:lineRule="auto"/>
        <w:ind w:firstLine="706"/>
        <w:jc w:val="both"/>
        <w:rPr>
          <w:rFonts w:ascii="Palatino Linotype" w:hAnsi="Palatino Linotype" w:cs="Times New Roman"/>
          <w:color w:val="000000"/>
        </w:rPr>
      </w:pPr>
      <w:r w:rsidRPr="003A60D4">
        <w:rPr>
          <w:rFonts w:ascii="Palatino Linotype" w:hAnsi="Palatino Linotype" w:cs="Times New Roman"/>
          <w:color w:val="000000"/>
        </w:rPr>
        <w:t xml:space="preserve">PHP (Physically Handicapped Person) Candidates shall </w:t>
      </w:r>
      <w:r>
        <w:rPr>
          <w:rFonts w:ascii="Palatino Linotype" w:hAnsi="Palatino Linotype" w:cs="Times New Roman"/>
          <w:color w:val="000000"/>
        </w:rPr>
        <w:t xml:space="preserve">be allowed </w:t>
      </w:r>
      <w:r w:rsidRPr="003A60D4">
        <w:rPr>
          <w:rFonts w:ascii="Palatino Linotype" w:hAnsi="Palatino Linotype" w:cs="Times New Roman"/>
          <w:color w:val="000000"/>
        </w:rPr>
        <w:t xml:space="preserve">age relaxation </w:t>
      </w:r>
      <w:r>
        <w:rPr>
          <w:rFonts w:ascii="Palatino Linotype" w:hAnsi="Palatino Linotype" w:cs="Times New Roman"/>
          <w:color w:val="000000"/>
        </w:rPr>
        <w:t>of 5</w:t>
      </w:r>
      <w:r w:rsidRPr="003A60D4">
        <w:rPr>
          <w:rFonts w:ascii="Palatino Linotype" w:hAnsi="Palatino Linotype" w:cs="Times New Roman"/>
          <w:color w:val="000000"/>
        </w:rPr>
        <w:t xml:space="preserve"> years additionally in maximum age </w:t>
      </w:r>
      <w:r>
        <w:rPr>
          <w:rFonts w:ascii="Palatino Linotype" w:hAnsi="Palatino Linotype" w:cs="Times New Roman"/>
          <w:color w:val="000000"/>
        </w:rPr>
        <w:t>prescribed</w:t>
      </w:r>
      <w:r w:rsidRPr="003A60D4">
        <w:rPr>
          <w:rFonts w:ascii="Palatino Linotype" w:hAnsi="Palatino Linotype" w:cs="Times New Roman"/>
          <w:color w:val="000000"/>
        </w:rPr>
        <w:t xml:space="preserve"> limit</w:t>
      </w:r>
      <w:r>
        <w:rPr>
          <w:rFonts w:ascii="Palatino Linotype" w:hAnsi="Palatino Linotype" w:cs="Times New Roman"/>
          <w:color w:val="000000"/>
        </w:rPr>
        <w:t xml:space="preserve"> as per GoJ Rules</w:t>
      </w:r>
      <w:r w:rsidRPr="003A60D4">
        <w:rPr>
          <w:rFonts w:ascii="Palatino Linotype" w:hAnsi="Palatino Linotype" w:cs="Times New Roman"/>
          <w:color w:val="000000"/>
        </w:rPr>
        <w:t xml:space="preserve">. </w:t>
      </w:r>
      <w:r w:rsidRPr="00E00FF9">
        <w:rPr>
          <w:rFonts w:ascii="Palatino Linotype" w:hAnsi="Palatino Linotype" w:cs="Times New Roman"/>
          <w:color w:val="000000"/>
        </w:rPr>
        <w:t xml:space="preserve">They will have to </w:t>
      </w:r>
      <w:r>
        <w:rPr>
          <w:rFonts w:ascii="Palatino Linotype" w:hAnsi="Palatino Linotype" w:cs="Times New Roman"/>
          <w:color w:val="000000"/>
        </w:rPr>
        <w:t xml:space="preserve">upload </w:t>
      </w:r>
      <w:r w:rsidRPr="00E00FF9">
        <w:rPr>
          <w:rFonts w:ascii="Palatino Linotype" w:hAnsi="Palatino Linotype" w:cs="Times New Roman"/>
          <w:color w:val="000000"/>
        </w:rPr>
        <w:t xml:space="preserve">latest disability certificate of Civil Surgeon indicating the physical disability of 40% or more, </w:t>
      </w:r>
      <w:r>
        <w:rPr>
          <w:rFonts w:ascii="Palatino Linotype" w:hAnsi="Palatino Linotype" w:cs="Times New Roman"/>
          <w:color w:val="000000"/>
        </w:rPr>
        <w:t>for any consideration</w:t>
      </w:r>
      <w:r w:rsidRPr="00E00FF9">
        <w:rPr>
          <w:rFonts w:ascii="Palatino Linotype" w:hAnsi="Palatino Linotype" w:cs="Times New Roman"/>
          <w:color w:val="000000"/>
        </w:rPr>
        <w:t>.</w:t>
      </w:r>
    </w:p>
    <w:p w:rsidR="004927AB" w:rsidRPr="00993EA4" w:rsidRDefault="004927AB" w:rsidP="0038163D">
      <w:pPr>
        <w:pStyle w:val="NoSpacing"/>
        <w:numPr>
          <w:ilvl w:val="0"/>
          <w:numId w:val="16"/>
        </w:numPr>
        <w:spacing w:line="360" w:lineRule="auto"/>
        <w:jc w:val="both"/>
        <w:rPr>
          <w:rFonts w:ascii="Times New Roman" w:hAnsi="Times New Roman" w:cs="Times New Roman"/>
          <w:b/>
          <w:sz w:val="24"/>
          <w:szCs w:val="24"/>
        </w:rPr>
      </w:pPr>
      <w:r w:rsidRPr="00723E21">
        <w:rPr>
          <w:rFonts w:ascii="Times New Roman" w:hAnsi="Times New Roman" w:cs="Times New Roman"/>
          <w:b/>
          <w:sz w:val="24"/>
          <w:szCs w:val="24"/>
          <w:u w:val="single"/>
        </w:rPr>
        <w:t>A</w:t>
      </w:r>
      <w:r w:rsidRPr="00B67042">
        <w:rPr>
          <w:rFonts w:ascii="Times New Roman" w:hAnsi="Times New Roman" w:cs="Times New Roman"/>
          <w:b/>
          <w:sz w:val="24"/>
          <w:szCs w:val="24"/>
          <w:u w:val="single"/>
        </w:rPr>
        <w:t>pplication Fee</w:t>
      </w:r>
      <w:r>
        <w:rPr>
          <w:rFonts w:ascii="Times New Roman" w:hAnsi="Times New Roman" w:cs="Times New Roman"/>
          <w:b/>
          <w:sz w:val="24"/>
          <w:szCs w:val="24"/>
        </w:rPr>
        <w:t xml:space="preserve"> </w:t>
      </w:r>
      <w:r w:rsidRPr="00993EA4">
        <w:rPr>
          <w:rFonts w:ascii="Times New Roman" w:hAnsi="Times New Roman" w:cs="Times New Roman"/>
          <w:b/>
          <w:sz w:val="24"/>
          <w:szCs w:val="24"/>
        </w:rPr>
        <w:t>:</w:t>
      </w:r>
      <w:r>
        <w:rPr>
          <w:rFonts w:ascii="Times New Roman" w:hAnsi="Times New Roman" w:cs="Times New Roman"/>
          <w:b/>
          <w:sz w:val="24"/>
          <w:szCs w:val="24"/>
        </w:rPr>
        <w:t>–</w:t>
      </w:r>
    </w:p>
    <w:p w:rsidR="004927AB" w:rsidRDefault="004927AB" w:rsidP="004927AB">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UR/</w:t>
      </w:r>
      <w:r w:rsidR="00407FFA">
        <w:rPr>
          <w:rFonts w:ascii="Times New Roman" w:hAnsi="Times New Roman" w:cs="Times New Roman"/>
          <w:sz w:val="24"/>
          <w:szCs w:val="24"/>
        </w:rPr>
        <w:t>E</w:t>
      </w:r>
      <w:r w:rsidR="00521AE9">
        <w:rPr>
          <w:rFonts w:ascii="Times New Roman" w:hAnsi="Times New Roman" w:cs="Times New Roman"/>
          <w:sz w:val="24"/>
          <w:szCs w:val="24"/>
        </w:rPr>
        <w:t>BC-I</w:t>
      </w:r>
      <w:r>
        <w:rPr>
          <w:rFonts w:ascii="Times New Roman" w:hAnsi="Times New Roman" w:cs="Times New Roman"/>
          <w:sz w:val="24"/>
          <w:szCs w:val="24"/>
        </w:rPr>
        <w:t>/</w:t>
      </w:r>
      <w:r w:rsidR="00521AE9">
        <w:rPr>
          <w:rFonts w:ascii="Times New Roman" w:hAnsi="Times New Roman" w:cs="Times New Roman"/>
          <w:sz w:val="24"/>
          <w:szCs w:val="24"/>
        </w:rPr>
        <w:t>BC-II</w:t>
      </w:r>
      <w:r w:rsidRPr="00993EA4">
        <w:rPr>
          <w:rFonts w:ascii="Times New Roman" w:hAnsi="Times New Roman" w:cs="Times New Roman"/>
          <w:sz w:val="24"/>
          <w:szCs w:val="24"/>
        </w:rPr>
        <w:t xml:space="preserve"> category are required to pay Rs.1000/- and SC &amp; ST candidates of </w:t>
      </w:r>
      <w:r w:rsidRPr="00BD7BF9">
        <w:rPr>
          <w:rFonts w:ascii="Times New Roman" w:hAnsi="Times New Roman" w:cs="Times New Roman"/>
          <w:b/>
          <w:sz w:val="24"/>
          <w:szCs w:val="24"/>
        </w:rPr>
        <w:t xml:space="preserve">Jharkhand domicile </w:t>
      </w:r>
      <w:r w:rsidRPr="00993EA4">
        <w:rPr>
          <w:rFonts w:ascii="Times New Roman" w:hAnsi="Times New Roman" w:cs="Times New Roman"/>
          <w:sz w:val="24"/>
          <w:szCs w:val="24"/>
        </w:rPr>
        <w:t>are required to pay Rs.250/- as application fees</w:t>
      </w:r>
      <w:r>
        <w:rPr>
          <w:rFonts w:ascii="Times New Roman" w:hAnsi="Times New Roman" w:cs="Times New Roman"/>
          <w:sz w:val="24"/>
          <w:szCs w:val="24"/>
        </w:rPr>
        <w:t>,</w:t>
      </w:r>
      <w:r w:rsidRPr="00993EA4">
        <w:rPr>
          <w:rFonts w:ascii="Times New Roman" w:hAnsi="Times New Roman" w:cs="Times New Roman"/>
          <w:sz w:val="24"/>
          <w:szCs w:val="24"/>
        </w:rPr>
        <w:t xml:space="preserve"> any bank charges</w:t>
      </w:r>
      <w:r>
        <w:rPr>
          <w:rFonts w:ascii="Times New Roman" w:hAnsi="Times New Roman" w:cs="Times New Roman"/>
          <w:sz w:val="24"/>
          <w:szCs w:val="24"/>
        </w:rPr>
        <w:t xml:space="preserve"> applicable shall be payable extra. Payment of fees should be </w:t>
      </w:r>
      <w:r w:rsidRPr="00993EA4">
        <w:rPr>
          <w:rFonts w:ascii="Times New Roman" w:hAnsi="Times New Roman" w:cs="Times New Roman"/>
          <w:sz w:val="24"/>
          <w:szCs w:val="24"/>
        </w:rPr>
        <w:t>made</w:t>
      </w:r>
      <w:r w:rsidR="00396CF5">
        <w:rPr>
          <w:rFonts w:ascii="Times New Roman" w:hAnsi="Times New Roman" w:cs="Times New Roman"/>
          <w:sz w:val="24"/>
          <w:szCs w:val="24"/>
        </w:rPr>
        <w:t xml:space="preserve"> only</w:t>
      </w:r>
      <w:r w:rsidRPr="00993EA4">
        <w:rPr>
          <w:rFonts w:ascii="Times New Roman" w:hAnsi="Times New Roman" w:cs="Times New Roman"/>
          <w:sz w:val="24"/>
          <w:szCs w:val="24"/>
        </w:rPr>
        <w:t xml:space="preserve"> through </w:t>
      </w:r>
      <w:r>
        <w:rPr>
          <w:rFonts w:ascii="Times New Roman" w:hAnsi="Times New Roman" w:cs="Times New Roman"/>
          <w:sz w:val="24"/>
          <w:szCs w:val="24"/>
        </w:rPr>
        <w:t xml:space="preserve">various modes detailed on </w:t>
      </w:r>
      <w:r w:rsidRPr="00993EA4">
        <w:rPr>
          <w:rFonts w:ascii="Times New Roman" w:hAnsi="Times New Roman" w:cs="Times New Roman"/>
          <w:sz w:val="24"/>
          <w:szCs w:val="24"/>
        </w:rPr>
        <w:t>SBI </w:t>
      </w:r>
      <w:r>
        <w:rPr>
          <w:rFonts w:ascii="Times New Roman" w:hAnsi="Times New Roman" w:cs="Times New Roman"/>
          <w:sz w:val="24"/>
          <w:szCs w:val="24"/>
        </w:rPr>
        <w:t>online payment link</w:t>
      </w:r>
      <w:r w:rsidR="008116AF">
        <w:rPr>
          <w:rFonts w:ascii="Times New Roman" w:hAnsi="Times New Roman" w:cs="Times New Roman"/>
          <w:sz w:val="24"/>
          <w:szCs w:val="24"/>
        </w:rPr>
        <w:t xml:space="preserve"> under the correct post wise segregated payment category</w:t>
      </w:r>
      <w:r w:rsidRPr="00993EA4">
        <w:rPr>
          <w:rFonts w:ascii="Times New Roman" w:hAnsi="Times New Roman" w:cs="Times New Roman"/>
          <w:sz w:val="24"/>
          <w:szCs w:val="24"/>
        </w:rPr>
        <w:t>.</w:t>
      </w:r>
    </w:p>
    <w:p w:rsidR="004927AB" w:rsidRDefault="004927AB" w:rsidP="004927AB">
      <w:pPr>
        <w:pStyle w:val="NoSpacing"/>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t xml:space="preserve">The application fee is non-refundable. Before submission of application candidate must ensure that reference Application Registration number and Bank Deposit Unique internet banking reference number are correct in all respect. </w:t>
      </w:r>
      <w:r>
        <w:rPr>
          <w:rFonts w:ascii="Times New Roman" w:hAnsi="Times New Roman" w:cs="Times New Roman"/>
          <w:b/>
          <w:bCs/>
          <w:sz w:val="24"/>
          <w:szCs w:val="24"/>
        </w:rPr>
        <w:t>The candidates are advised to</w:t>
      </w:r>
      <w:r w:rsidRPr="0084058F">
        <w:rPr>
          <w:rFonts w:ascii="Times New Roman" w:hAnsi="Times New Roman" w:cs="Times New Roman"/>
          <w:b/>
          <w:bCs/>
          <w:sz w:val="24"/>
          <w:szCs w:val="24"/>
        </w:rPr>
        <w:t xml:space="preserve"> </w:t>
      </w:r>
      <w:r>
        <w:rPr>
          <w:rFonts w:ascii="Times New Roman" w:hAnsi="Times New Roman" w:cs="Times New Roman"/>
          <w:b/>
          <w:bCs/>
          <w:sz w:val="24"/>
          <w:szCs w:val="24"/>
        </w:rPr>
        <w:t xml:space="preserve">be very careful and </w:t>
      </w:r>
      <w:r w:rsidRPr="0084058F">
        <w:rPr>
          <w:rFonts w:ascii="Times New Roman" w:hAnsi="Times New Roman" w:cs="Times New Roman"/>
          <w:b/>
          <w:bCs/>
          <w:sz w:val="24"/>
          <w:szCs w:val="24"/>
        </w:rPr>
        <w:t xml:space="preserve">submit </w:t>
      </w:r>
      <w:r>
        <w:rPr>
          <w:rFonts w:ascii="Times New Roman" w:hAnsi="Times New Roman" w:cs="Times New Roman"/>
          <w:b/>
          <w:bCs/>
          <w:sz w:val="24"/>
          <w:szCs w:val="24"/>
        </w:rPr>
        <w:t xml:space="preserve">every detail correctly in </w:t>
      </w:r>
      <w:r w:rsidRPr="0084058F">
        <w:rPr>
          <w:rFonts w:ascii="Times New Roman" w:hAnsi="Times New Roman" w:cs="Times New Roman"/>
          <w:b/>
          <w:bCs/>
          <w:sz w:val="24"/>
          <w:szCs w:val="24"/>
        </w:rPr>
        <w:t>on-line application</w:t>
      </w:r>
      <w:r>
        <w:rPr>
          <w:rFonts w:ascii="Times New Roman" w:hAnsi="Times New Roman" w:cs="Times New Roman"/>
          <w:b/>
          <w:bCs/>
          <w:sz w:val="24"/>
          <w:szCs w:val="24"/>
        </w:rPr>
        <w:t xml:space="preserve"> procedure. Candidates should </w:t>
      </w:r>
      <w:r w:rsidR="00407FFA">
        <w:rPr>
          <w:rFonts w:ascii="Times New Roman" w:hAnsi="Times New Roman" w:cs="Times New Roman"/>
          <w:b/>
          <w:bCs/>
          <w:sz w:val="24"/>
          <w:szCs w:val="24"/>
        </w:rPr>
        <w:t>be extra</w:t>
      </w:r>
      <w:r>
        <w:rPr>
          <w:rFonts w:ascii="Times New Roman" w:hAnsi="Times New Roman" w:cs="Times New Roman"/>
          <w:b/>
          <w:bCs/>
          <w:sz w:val="24"/>
          <w:szCs w:val="24"/>
        </w:rPr>
        <w:t xml:space="preserve"> careful while entering correct application registration number for </w:t>
      </w:r>
      <w:r w:rsidRPr="0084058F">
        <w:rPr>
          <w:rFonts w:ascii="Times New Roman" w:hAnsi="Times New Roman" w:cs="Times New Roman"/>
          <w:b/>
          <w:bCs/>
          <w:sz w:val="24"/>
          <w:szCs w:val="24"/>
        </w:rPr>
        <w:t>making payment of application fee</w:t>
      </w:r>
      <w:r>
        <w:rPr>
          <w:rFonts w:ascii="Times New Roman" w:hAnsi="Times New Roman" w:cs="Times New Roman"/>
          <w:b/>
          <w:bCs/>
          <w:sz w:val="24"/>
          <w:szCs w:val="24"/>
        </w:rPr>
        <w:t xml:space="preserve"> on SBI Collect link and the unique internet banking payment reference number details during final submission of application</w:t>
      </w:r>
      <w:r w:rsidRPr="0084058F">
        <w:rPr>
          <w:rFonts w:ascii="Times New Roman" w:hAnsi="Times New Roman" w:cs="Times New Roman"/>
          <w:b/>
          <w:bCs/>
          <w:sz w:val="24"/>
          <w:szCs w:val="24"/>
        </w:rPr>
        <w:t xml:space="preserve">. </w:t>
      </w:r>
    </w:p>
    <w:p w:rsidR="00556AB8" w:rsidRDefault="004927AB" w:rsidP="004927AB">
      <w:pPr>
        <w:pStyle w:val="NoSpacing"/>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case of incorrect </w:t>
      </w:r>
      <w:r w:rsidR="00407FFA">
        <w:rPr>
          <w:rFonts w:ascii="Times New Roman" w:hAnsi="Times New Roman" w:cs="Times New Roman"/>
          <w:sz w:val="24"/>
          <w:szCs w:val="24"/>
        </w:rPr>
        <w:t>u</w:t>
      </w:r>
      <w:r>
        <w:rPr>
          <w:rFonts w:ascii="Times New Roman" w:hAnsi="Times New Roman" w:cs="Times New Roman"/>
          <w:sz w:val="24"/>
          <w:szCs w:val="24"/>
        </w:rPr>
        <w:t xml:space="preserve">nique internet banking payment reference number details filed along-with uploaded documents while filing </w:t>
      </w:r>
      <w:r w:rsidR="00407FFA">
        <w:rPr>
          <w:rFonts w:ascii="Times New Roman" w:hAnsi="Times New Roman" w:cs="Times New Roman"/>
          <w:sz w:val="24"/>
          <w:szCs w:val="24"/>
        </w:rPr>
        <w:t xml:space="preserve">the </w:t>
      </w:r>
      <w:r>
        <w:rPr>
          <w:rFonts w:ascii="Times New Roman" w:hAnsi="Times New Roman" w:cs="Times New Roman"/>
          <w:sz w:val="24"/>
          <w:szCs w:val="24"/>
        </w:rPr>
        <w:t>online application / non-encashment of the transaction or incorrect transaction reference the application shall stand to be rejected.</w:t>
      </w:r>
    </w:p>
    <w:p w:rsidR="00DE7361" w:rsidRDefault="00DE7361" w:rsidP="0038163D">
      <w:pPr>
        <w:pStyle w:val="NoSpacing"/>
        <w:numPr>
          <w:ilvl w:val="0"/>
          <w:numId w:val="16"/>
        </w:numPr>
        <w:jc w:val="both"/>
        <w:rPr>
          <w:rFonts w:ascii="Times New Roman" w:hAnsi="Times New Roman" w:cs="Times New Roman"/>
          <w:b/>
          <w:sz w:val="24"/>
          <w:szCs w:val="24"/>
        </w:rPr>
      </w:pPr>
      <w:r w:rsidRPr="006109CF">
        <w:rPr>
          <w:rFonts w:ascii="Times New Roman" w:hAnsi="Times New Roman" w:cs="Times New Roman"/>
          <w:b/>
          <w:sz w:val="24"/>
          <w:szCs w:val="24"/>
          <w:u w:val="single"/>
        </w:rPr>
        <w:t xml:space="preserve">Selection </w:t>
      </w:r>
      <w:r w:rsidR="007C7428" w:rsidRPr="006109CF">
        <w:rPr>
          <w:rFonts w:ascii="Times New Roman" w:hAnsi="Times New Roman" w:cs="Times New Roman"/>
          <w:b/>
          <w:sz w:val="24"/>
          <w:szCs w:val="24"/>
          <w:u w:val="single"/>
        </w:rPr>
        <w:t>Proc</w:t>
      </w:r>
      <w:r w:rsidR="007C7428">
        <w:rPr>
          <w:rFonts w:ascii="Times New Roman" w:hAnsi="Times New Roman" w:cs="Times New Roman"/>
          <w:b/>
          <w:sz w:val="24"/>
          <w:szCs w:val="24"/>
          <w:u w:val="single"/>
        </w:rPr>
        <w:t>edure</w:t>
      </w:r>
      <w:r w:rsidR="007C7428">
        <w:rPr>
          <w:rFonts w:ascii="Times New Roman" w:hAnsi="Times New Roman" w:cs="Times New Roman"/>
          <w:b/>
          <w:sz w:val="24"/>
          <w:szCs w:val="24"/>
        </w:rPr>
        <w:t>:</w:t>
      </w:r>
      <w:r w:rsidR="006109CF">
        <w:rPr>
          <w:rFonts w:ascii="Times New Roman" w:hAnsi="Times New Roman" w:cs="Times New Roman"/>
          <w:b/>
          <w:sz w:val="24"/>
          <w:szCs w:val="24"/>
        </w:rPr>
        <w:t>–</w:t>
      </w:r>
    </w:p>
    <w:p w:rsidR="008116AF" w:rsidRDefault="00E346DE" w:rsidP="00521890">
      <w:pPr>
        <w:pStyle w:val="NoSpacing"/>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 xml:space="preserve">For post Group- Assistant Engineer </w:t>
      </w:r>
      <w:r w:rsidR="008116AF">
        <w:rPr>
          <w:rFonts w:ascii="Times New Roman" w:hAnsi="Times New Roman" w:cs="Times New Roman"/>
          <w:b/>
          <w:sz w:val="24"/>
          <w:szCs w:val="24"/>
        </w:rPr>
        <w:t xml:space="preserve">at Sl </w:t>
      </w:r>
      <w:r w:rsidR="009F475D">
        <w:rPr>
          <w:rFonts w:ascii="Times New Roman" w:hAnsi="Times New Roman" w:cs="Times New Roman"/>
          <w:b/>
          <w:sz w:val="24"/>
          <w:szCs w:val="24"/>
        </w:rPr>
        <w:t>(</w:t>
      </w:r>
      <w:r w:rsidR="008116AF">
        <w:rPr>
          <w:rFonts w:ascii="Times New Roman" w:hAnsi="Times New Roman" w:cs="Times New Roman"/>
          <w:b/>
          <w:sz w:val="24"/>
          <w:szCs w:val="24"/>
        </w:rPr>
        <w:t xml:space="preserve">1) to </w:t>
      </w:r>
      <w:r w:rsidR="009F475D">
        <w:rPr>
          <w:rFonts w:ascii="Times New Roman" w:hAnsi="Times New Roman" w:cs="Times New Roman"/>
          <w:b/>
          <w:sz w:val="24"/>
          <w:szCs w:val="24"/>
        </w:rPr>
        <w:t>(</w:t>
      </w:r>
      <w:r w:rsidR="008116AF">
        <w:rPr>
          <w:rFonts w:ascii="Times New Roman" w:hAnsi="Times New Roman" w:cs="Times New Roman"/>
          <w:b/>
          <w:sz w:val="24"/>
          <w:szCs w:val="24"/>
        </w:rPr>
        <w:t xml:space="preserve">3) </w:t>
      </w:r>
      <w:r>
        <w:rPr>
          <w:rFonts w:ascii="Times New Roman" w:hAnsi="Times New Roman" w:cs="Times New Roman"/>
          <w:b/>
          <w:sz w:val="24"/>
          <w:szCs w:val="24"/>
        </w:rPr>
        <w:t xml:space="preserve">in table </w:t>
      </w:r>
      <w:r w:rsidR="008116AF">
        <w:rPr>
          <w:rFonts w:ascii="Times New Roman" w:hAnsi="Times New Roman" w:cs="Times New Roman"/>
          <w:b/>
          <w:sz w:val="24"/>
          <w:szCs w:val="24"/>
        </w:rPr>
        <w:t>above</w:t>
      </w:r>
    </w:p>
    <w:p w:rsidR="0052189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CBT</w:t>
      </w:r>
      <w:r w:rsidR="00C90F7F" w:rsidRPr="00FB787B">
        <w:rPr>
          <w:rFonts w:ascii="Times New Roman" w:hAnsi="Times New Roman" w:cs="Times New Roman"/>
          <w:b/>
          <w:sz w:val="24"/>
          <w:szCs w:val="24"/>
        </w:rPr>
        <w:t xml:space="preserve"> test</w:t>
      </w:r>
      <w:r w:rsidR="00C90F7F" w:rsidRPr="00993EA4">
        <w:rPr>
          <w:rFonts w:ascii="Times New Roman" w:hAnsi="Times New Roman" w:cs="Times New Roman"/>
          <w:sz w:val="24"/>
          <w:szCs w:val="24"/>
        </w:rPr>
        <w:t xml:space="preserve"> </w:t>
      </w:r>
      <w:r w:rsidR="008116AF">
        <w:rPr>
          <w:rFonts w:ascii="Times New Roman" w:hAnsi="Times New Roman" w:cs="Times New Roman"/>
          <w:sz w:val="24"/>
          <w:szCs w:val="24"/>
        </w:rPr>
        <w:t>scores shall be computed to scale</w:t>
      </w:r>
      <w:r w:rsidR="00C90F7F" w:rsidRPr="00993EA4">
        <w:rPr>
          <w:rFonts w:ascii="Times New Roman" w:hAnsi="Times New Roman" w:cs="Times New Roman"/>
          <w:sz w:val="24"/>
          <w:szCs w:val="24"/>
        </w:rPr>
        <w:t xml:space="preserve"> of </w:t>
      </w:r>
      <w:r w:rsidR="00046A60" w:rsidRPr="00557925">
        <w:rPr>
          <w:rFonts w:ascii="Times New Roman" w:hAnsi="Times New Roman" w:cs="Times New Roman"/>
          <w:sz w:val="24"/>
          <w:szCs w:val="24"/>
        </w:rPr>
        <w:t>80</w:t>
      </w:r>
      <w:r w:rsidR="00C90F7F" w:rsidRPr="00993EA4">
        <w:rPr>
          <w:rFonts w:ascii="Times New Roman" w:hAnsi="Times New Roman" w:cs="Times New Roman"/>
          <w:sz w:val="24"/>
          <w:szCs w:val="24"/>
        </w:rPr>
        <w:t xml:space="preserve"> percentage marks weightage</w:t>
      </w:r>
      <w:r w:rsidR="008116AF">
        <w:rPr>
          <w:rFonts w:ascii="Times New Roman" w:hAnsi="Times New Roman" w:cs="Times New Roman"/>
          <w:sz w:val="24"/>
          <w:szCs w:val="24"/>
        </w:rPr>
        <w:t xml:space="preserve"> for which tests shall </w:t>
      </w:r>
      <w:r w:rsidR="00C90F7F" w:rsidRPr="00993EA4">
        <w:rPr>
          <w:rFonts w:ascii="Times New Roman" w:hAnsi="Times New Roman" w:cs="Times New Roman"/>
          <w:sz w:val="24"/>
          <w:szCs w:val="24"/>
        </w:rPr>
        <w:t xml:space="preserve">be conducted for all eligible candidates </w:t>
      </w:r>
      <w:r w:rsidR="00C90F7F">
        <w:rPr>
          <w:rFonts w:ascii="Times New Roman" w:hAnsi="Times New Roman" w:cs="Times New Roman"/>
          <w:sz w:val="24"/>
          <w:szCs w:val="24"/>
        </w:rPr>
        <w:t>in major cities of Jharkhand.</w:t>
      </w:r>
      <w:r>
        <w:rPr>
          <w:rFonts w:ascii="Times New Roman" w:hAnsi="Times New Roman" w:cs="Times New Roman"/>
          <w:sz w:val="24"/>
          <w:szCs w:val="24"/>
        </w:rPr>
        <w:t xml:space="preserve"> </w:t>
      </w:r>
    </w:p>
    <w:p w:rsidR="0052189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046A60">
        <w:rPr>
          <w:rFonts w:ascii="Times New Roman" w:hAnsi="Times New Roman" w:cs="Times New Roman"/>
          <w:sz w:val="24"/>
          <w:szCs w:val="24"/>
        </w:rPr>
        <w:t>est will be through CB</w:t>
      </w:r>
      <w:r w:rsidR="008116AF">
        <w:rPr>
          <w:rFonts w:ascii="Times New Roman" w:hAnsi="Times New Roman" w:cs="Times New Roman"/>
          <w:sz w:val="24"/>
          <w:szCs w:val="24"/>
        </w:rPr>
        <w:t>T</w:t>
      </w:r>
      <w:r w:rsidR="00046A60">
        <w:rPr>
          <w:rFonts w:ascii="Times New Roman" w:hAnsi="Times New Roman" w:cs="Times New Roman"/>
          <w:sz w:val="24"/>
          <w:szCs w:val="24"/>
        </w:rPr>
        <w:t xml:space="preserve"> (Computer Based </w:t>
      </w:r>
      <w:r w:rsidR="008116AF">
        <w:rPr>
          <w:rFonts w:ascii="Times New Roman" w:hAnsi="Times New Roman" w:cs="Times New Roman"/>
          <w:sz w:val="24"/>
          <w:szCs w:val="24"/>
        </w:rPr>
        <w:t>Test</w:t>
      </w:r>
      <w:r w:rsidR="00046A60">
        <w:rPr>
          <w:rFonts w:ascii="Times New Roman" w:hAnsi="Times New Roman" w:cs="Times New Roman"/>
          <w:sz w:val="24"/>
          <w:szCs w:val="24"/>
        </w:rPr>
        <w:t>)</w:t>
      </w:r>
      <w:r w:rsidR="008116AF">
        <w:rPr>
          <w:rFonts w:ascii="Times New Roman" w:hAnsi="Times New Roman" w:cs="Times New Roman"/>
          <w:sz w:val="24"/>
          <w:szCs w:val="24"/>
        </w:rPr>
        <w:t xml:space="preserve"> mode</w:t>
      </w:r>
      <w:r w:rsidR="00046A60">
        <w:rPr>
          <w:rFonts w:ascii="Times New Roman" w:hAnsi="Times New Roman" w:cs="Times New Roman"/>
          <w:sz w:val="24"/>
          <w:szCs w:val="24"/>
        </w:rPr>
        <w:t xml:space="preserve">. </w:t>
      </w:r>
      <w:r>
        <w:rPr>
          <w:rFonts w:ascii="Times New Roman" w:hAnsi="Times New Roman" w:cs="Times New Roman"/>
          <w:sz w:val="24"/>
          <w:szCs w:val="24"/>
        </w:rPr>
        <w:t xml:space="preserve">Duration of the Examination will be 2 Hour and 30 Minutes. </w:t>
      </w:r>
      <w:r w:rsidR="00046A60">
        <w:rPr>
          <w:rFonts w:ascii="Times New Roman" w:hAnsi="Times New Roman" w:cs="Times New Roman"/>
          <w:sz w:val="24"/>
          <w:szCs w:val="24"/>
        </w:rPr>
        <w:t xml:space="preserve">Total </w:t>
      </w:r>
      <w:r w:rsidR="008116AF">
        <w:rPr>
          <w:rFonts w:ascii="Times New Roman" w:hAnsi="Times New Roman" w:cs="Times New Roman"/>
          <w:sz w:val="24"/>
          <w:szCs w:val="24"/>
        </w:rPr>
        <w:t xml:space="preserve">number of questions in the CBT </w:t>
      </w:r>
      <w:r w:rsidR="00046A60">
        <w:rPr>
          <w:rFonts w:ascii="Times New Roman" w:hAnsi="Times New Roman" w:cs="Times New Roman"/>
          <w:sz w:val="24"/>
          <w:szCs w:val="24"/>
        </w:rPr>
        <w:t>test is 125</w:t>
      </w:r>
      <w:r>
        <w:rPr>
          <w:rFonts w:ascii="Times New Roman" w:hAnsi="Times New Roman" w:cs="Times New Roman"/>
          <w:sz w:val="24"/>
          <w:szCs w:val="24"/>
        </w:rPr>
        <w:t>.</w:t>
      </w:r>
    </w:p>
    <w:p w:rsidR="00046A6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Entire test will comprise </w:t>
      </w:r>
      <w:r w:rsidR="008116AF">
        <w:rPr>
          <w:rFonts w:ascii="Times New Roman" w:hAnsi="Times New Roman" w:cs="Times New Roman"/>
          <w:sz w:val="24"/>
          <w:szCs w:val="24"/>
        </w:rPr>
        <w:t>two parts 1</w:t>
      </w:r>
      <w:r w:rsidR="008116AF" w:rsidRPr="008116AF">
        <w:rPr>
          <w:rFonts w:ascii="Times New Roman" w:hAnsi="Times New Roman" w:cs="Times New Roman"/>
          <w:sz w:val="24"/>
          <w:szCs w:val="24"/>
          <w:vertAlign w:val="superscript"/>
        </w:rPr>
        <w:t>st</w:t>
      </w:r>
      <w:r w:rsidR="008116AF">
        <w:rPr>
          <w:rFonts w:ascii="Times New Roman" w:hAnsi="Times New Roman" w:cs="Times New Roman"/>
          <w:sz w:val="24"/>
          <w:szCs w:val="24"/>
        </w:rPr>
        <w:t xml:space="preserve"> part being Domain test of 75 questions </w:t>
      </w:r>
      <w:r>
        <w:rPr>
          <w:rFonts w:ascii="Times New Roman" w:hAnsi="Times New Roman" w:cs="Times New Roman"/>
          <w:sz w:val="24"/>
          <w:szCs w:val="24"/>
        </w:rPr>
        <w:t>&amp; 90 minutes duration &amp; 2</w:t>
      </w:r>
      <w:r w:rsidRPr="00521890">
        <w:rPr>
          <w:rFonts w:ascii="Times New Roman" w:hAnsi="Times New Roman" w:cs="Times New Roman"/>
          <w:sz w:val="24"/>
          <w:szCs w:val="24"/>
          <w:vertAlign w:val="superscript"/>
        </w:rPr>
        <w:t>nd</w:t>
      </w:r>
      <w:r>
        <w:rPr>
          <w:rFonts w:ascii="Times New Roman" w:hAnsi="Times New Roman" w:cs="Times New Roman"/>
          <w:sz w:val="24"/>
          <w:szCs w:val="24"/>
        </w:rPr>
        <w:t xml:space="preserve"> part General Aptitude test 50 questions &amp; 60 minutes duration</w:t>
      </w:r>
      <w:r w:rsidR="00046A60">
        <w:rPr>
          <w:rFonts w:ascii="Times New Roman" w:hAnsi="Times New Roman" w:cs="Times New Roman"/>
          <w:sz w:val="24"/>
          <w:szCs w:val="24"/>
        </w:rPr>
        <w:t xml:space="preserve">. Each correctly answered question will be awarded 4 marks, whereas </w:t>
      </w:r>
      <w:r w:rsidR="00046A60" w:rsidRPr="00CB2678">
        <w:rPr>
          <w:rFonts w:ascii="Times New Roman" w:hAnsi="Times New Roman" w:cs="Times New Roman"/>
          <w:b/>
          <w:color w:val="FF0000"/>
          <w:sz w:val="24"/>
          <w:szCs w:val="24"/>
        </w:rPr>
        <w:t>there is a negative marking</w:t>
      </w:r>
      <w:r w:rsidR="00046A60">
        <w:rPr>
          <w:rFonts w:ascii="Times New Roman" w:hAnsi="Times New Roman" w:cs="Times New Roman"/>
          <w:sz w:val="24"/>
          <w:szCs w:val="24"/>
        </w:rPr>
        <w:t xml:space="preserve"> of 1 for each incorrect </w:t>
      </w:r>
      <w:r w:rsidR="006E3C34">
        <w:rPr>
          <w:rFonts w:ascii="Times New Roman" w:hAnsi="Times New Roman" w:cs="Times New Roman"/>
          <w:sz w:val="24"/>
          <w:szCs w:val="24"/>
        </w:rPr>
        <w:t>answer</w:t>
      </w:r>
      <w:r w:rsidR="008116AF">
        <w:rPr>
          <w:rFonts w:ascii="Times New Roman" w:hAnsi="Times New Roman" w:cs="Times New Roman"/>
          <w:sz w:val="24"/>
          <w:szCs w:val="24"/>
        </w:rPr>
        <w:t>.</w:t>
      </w:r>
    </w:p>
    <w:p w:rsidR="00521890" w:rsidRDefault="006F60F3" w:rsidP="00046A6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aggregate </w:t>
      </w:r>
      <w:r w:rsidR="00521890">
        <w:rPr>
          <w:rFonts w:ascii="Times New Roman" w:hAnsi="Times New Roman" w:cs="Times New Roman"/>
          <w:sz w:val="24"/>
          <w:szCs w:val="24"/>
        </w:rPr>
        <w:t xml:space="preserve">test score </w:t>
      </w:r>
      <w:r w:rsidR="00521890" w:rsidRPr="00993EA4">
        <w:rPr>
          <w:rFonts w:ascii="Times New Roman" w:hAnsi="Times New Roman" w:cs="Times New Roman"/>
          <w:sz w:val="24"/>
          <w:szCs w:val="24"/>
        </w:rPr>
        <w:t xml:space="preserve">shall be considered for </w:t>
      </w:r>
      <w:r w:rsidR="00521890">
        <w:rPr>
          <w:rFonts w:ascii="Times New Roman" w:hAnsi="Times New Roman" w:cs="Times New Roman"/>
          <w:sz w:val="24"/>
          <w:szCs w:val="24"/>
        </w:rPr>
        <w:t xml:space="preserve">preparation of merit order for </w:t>
      </w:r>
      <w:r w:rsidR="00521890" w:rsidRPr="00993EA4">
        <w:rPr>
          <w:rFonts w:ascii="Times New Roman" w:hAnsi="Times New Roman" w:cs="Times New Roman"/>
          <w:sz w:val="24"/>
          <w:szCs w:val="24"/>
        </w:rPr>
        <w:t>selection of candidates for inter</w:t>
      </w:r>
      <w:r w:rsidR="00521890">
        <w:rPr>
          <w:rFonts w:ascii="Times New Roman" w:hAnsi="Times New Roman" w:cs="Times New Roman"/>
          <w:sz w:val="24"/>
          <w:szCs w:val="24"/>
        </w:rPr>
        <w:t xml:space="preserve">view in 3:1 ratio of posts </w:t>
      </w:r>
      <w:r w:rsidR="00521890" w:rsidRPr="00993EA4">
        <w:rPr>
          <w:rFonts w:ascii="Times New Roman" w:hAnsi="Times New Roman" w:cs="Times New Roman"/>
          <w:sz w:val="24"/>
          <w:szCs w:val="24"/>
        </w:rPr>
        <w:t xml:space="preserve">category wise </w:t>
      </w:r>
      <w:r w:rsidR="00521890">
        <w:rPr>
          <w:rFonts w:ascii="Times New Roman" w:hAnsi="Times New Roman" w:cs="Times New Roman"/>
          <w:sz w:val="24"/>
          <w:szCs w:val="24"/>
        </w:rPr>
        <w:t xml:space="preserve">for all the above advertised </w:t>
      </w:r>
      <w:r w:rsidR="00521890" w:rsidRPr="00993EA4">
        <w:rPr>
          <w:rFonts w:ascii="Times New Roman" w:hAnsi="Times New Roman" w:cs="Times New Roman"/>
          <w:sz w:val="24"/>
          <w:szCs w:val="24"/>
        </w:rPr>
        <w:t>posts</w:t>
      </w:r>
      <w:r w:rsidR="00521890">
        <w:rPr>
          <w:rFonts w:ascii="Times New Roman" w:hAnsi="Times New Roman" w:cs="Times New Roman"/>
          <w:sz w:val="24"/>
          <w:szCs w:val="24"/>
        </w:rPr>
        <w:t xml:space="preserve"> at </w:t>
      </w:r>
      <w:proofErr w:type="gramStart"/>
      <w:r w:rsidR="00521890">
        <w:rPr>
          <w:rFonts w:ascii="Times New Roman" w:hAnsi="Times New Roman" w:cs="Times New Roman"/>
          <w:sz w:val="24"/>
          <w:szCs w:val="24"/>
        </w:rPr>
        <w:t>Sl</w:t>
      </w:r>
      <w:proofErr w:type="gramEnd"/>
      <w:r w:rsidR="00521890">
        <w:rPr>
          <w:rFonts w:ascii="Times New Roman" w:hAnsi="Times New Roman" w:cs="Times New Roman"/>
          <w:sz w:val="24"/>
          <w:szCs w:val="24"/>
        </w:rPr>
        <w:t xml:space="preserve"> 1) to 3).</w:t>
      </w:r>
    </w:p>
    <w:p w:rsidR="00A96B8E" w:rsidRDefault="00A96B8E" w:rsidP="00A96B8E">
      <w:pPr>
        <w:pStyle w:val="NoSpacing"/>
        <w:spacing w:line="276" w:lineRule="auto"/>
        <w:jc w:val="both"/>
        <w:rPr>
          <w:rFonts w:ascii="Times New Roman" w:hAnsi="Times New Roman" w:cs="Times New Roman"/>
          <w:sz w:val="24"/>
          <w:szCs w:val="24"/>
        </w:rPr>
      </w:pPr>
      <w:r w:rsidRPr="00FB787B">
        <w:rPr>
          <w:rFonts w:ascii="Times New Roman" w:hAnsi="Times New Roman" w:cs="Times New Roman"/>
          <w:b/>
          <w:sz w:val="24"/>
          <w:szCs w:val="24"/>
        </w:rPr>
        <w:t>Interview</w:t>
      </w:r>
      <w:r w:rsidRPr="00993EA4">
        <w:rPr>
          <w:rFonts w:ascii="Times New Roman" w:hAnsi="Times New Roman" w:cs="Times New Roman"/>
          <w:sz w:val="24"/>
          <w:szCs w:val="24"/>
        </w:rPr>
        <w:t xml:space="preserve"> will </w:t>
      </w:r>
      <w:r>
        <w:rPr>
          <w:rFonts w:ascii="Times New Roman" w:hAnsi="Times New Roman" w:cs="Times New Roman"/>
          <w:sz w:val="24"/>
          <w:szCs w:val="24"/>
        </w:rPr>
        <w:t xml:space="preserve">be conducted </w:t>
      </w:r>
      <w:r w:rsidRPr="00993EA4">
        <w:rPr>
          <w:rFonts w:ascii="Times New Roman" w:hAnsi="Times New Roman" w:cs="Times New Roman"/>
          <w:sz w:val="24"/>
          <w:szCs w:val="24"/>
        </w:rPr>
        <w:t>compris</w:t>
      </w:r>
      <w:r>
        <w:rPr>
          <w:rFonts w:ascii="Times New Roman" w:hAnsi="Times New Roman" w:cs="Times New Roman"/>
          <w:sz w:val="24"/>
          <w:szCs w:val="24"/>
        </w:rPr>
        <w:t>ing</w:t>
      </w:r>
      <w:r w:rsidRPr="00993EA4">
        <w:rPr>
          <w:rFonts w:ascii="Times New Roman" w:hAnsi="Times New Roman" w:cs="Times New Roman"/>
          <w:sz w:val="24"/>
          <w:szCs w:val="24"/>
        </w:rPr>
        <w:t xml:space="preserve"> of </w:t>
      </w:r>
      <w:r>
        <w:rPr>
          <w:rFonts w:ascii="Times New Roman" w:hAnsi="Times New Roman" w:cs="Times New Roman"/>
          <w:sz w:val="24"/>
          <w:szCs w:val="24"/>
        </w:rPr>
        <w:t>20</w:t>
      </w:r>
      <w:r w:rsidRPr="00993EA4">
        <w:rPr>
          <w:rFonts w:ascii="Times New Roman" w:hAnsi="Times New Roman" w:cs="Times New Roman"/>
          <w:sz w:val="24"/>
          <w:szCs w:val="24"/>
        </w:rPr>
        <w:t xml:space="preserve"> percentage marks weightage</w:t>
      </w:r>
      <w:r>
        <w:rPr>
          <w:rFonts w:ascii="Times New Roman" w:hAnsi="Times New Roman" w:cs="Times New Roman"/>
          <w:sz w:val="24"/>
          <w:szCs w:val="24"/>
        </w:rPr>
        <w:t>.</w:t>
      </w:r>
    </w:p>
    <w:p w:rsidR="00A96B8E" w:rsidRDefault="00A96B8E" w:rsidP="00A96B8E">
      <w:pPr>
        <w:pStyle w:val="NoSpacing"/>
        <w:spacing w:line="276" w:lineRule="auto"/>
        <w:jc w:val="both"/>
        <w:rPr>
          <w:rFonts w:ascii="Times New Roman" w:hAnsi="Times New Roman" w:cs="Times New Roman"/>
          <w:sz w:val="24"/>
          <w:szCs w:val="24"/>
        </w:rPr>
      </w:pPr>
      <w:r w:rsidRPr="00FB787B">
        <w:rPr>
          <w:rFonts w:ascii="Times New Roman" w:hAnsi="Times New Roman" w:cs="Times New Roman"/>
          <w:b/>
          <w:sz w:val="24"/>
          <w:szCs w:val="24"/>
        </w:rPr>
        <w:t>Final merit</w:t>
      </w:r>
      <w:r>
        <w:rPr>
          <w:rFonts w:ascii="Times New Roman" w:hAnsi="Times New Roman" w:cs="Times New Roman"/>
          <w:b/>
          <w:sz w:val="24"/>
          <w:szCs w:val="24"/>
        </w:rPr>
        <w:t xml:space="preserve"> list</w:t>
      </w:r>
      <w:r w:rsidRPr="00993EA4">
        <w:rPr>
          <w:rFonts w:ascii="Times New Roman" w:hAnsi="Times New Roman" w:cs="Times New Roman"/>
          <w:sz w:val="24"/>
          <w:szCs w:val="24"/>
        </w:rPr>
        <w:t xml:space="preserve"> shall be </w:t>
      </w:r>
      <w:r>
        <w:rPr>
          <w:rFonts w:ascii="Times New Roman" w:hAnsi="Times New Roman" w:cs="Times New Roman"/>
          <w:sz w:val="24"/>
          <w:szCs w:val="24"/>
        </w:rPr>
        <w:t xml:space="preserve">prepared </w:t>
      </w:r>
      <w:r w:rsidRPr="00993EA4">
        <w:rPr>
          <w:rFonts w:ascii="Times New Roman" w:hAnsi="Times New Roman" w:cs="Times New Roman"/>
          <w:sz w:val="24"/>
          <w:szCs w:val="24"/>
        </w:rPr>
        <w:t xml:space="preserve">by the summation of marks of interview to </w:t>
      </w:r>
      <w:r>
        <w:rPr>
          <w:rFonts w:ascii="Times New Roman" w:hAnsi="Times New Roman" w:cs="Times New Roman"/>
          <w:sz w:val="24"/>
          <w:szCs w:val="24"/>
        </w:rPr>
        <w:t xml:space="preserve">the </w:t>
      </w:r>
      <w:r w:rsidR="006F60F3">
        <w:rPr>
          <w:rFonts w:ascii="Times New Roman" w:hAnsi="Times New Roman" w:cs="Times New Roman"/>
          <w:sz w:val="24"/>
          <w:szCs w:val="24"/>
        </w:rPr>
        <w:t xml:space="preserve">weighted </w:t>
      </w:r>
      <w:r>
        <w:rPr>
          <w:rFonts w:ascii="Times New Roman" w:hAnsi="Times New Roman" w:cs="Times New Roman"/>
          <w:sz w:val="24"/>
          <w:szCs w:val="24"/>
        </w:rPr>
        <w:t>total of CBT test score.</w:t>
      </w:r>
    </w:p>
    <w:p w:rsidR="00E346DE" w:rsidRDefault="00E346DE" w:rsidP="008E7D57">
      <w:pPr>
        <w:pStyle w:val="NoSpacing"/>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For post Group- Junior Engineer at Sl (4) to (6) in table above</w:t>
      </w:r>
    </w:p>
    <w:p w:rsidR="006E3C34" w:rsidRDefault="006E3C34" w:rsidP="006E3C34">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CBT</w:t>
      </w:r>
      <w:r w:rsidRPr="00FB787B">
        <w:rPr>
          <w:rFonts w:ascii="Times New Roman" w:hAnsi="Times New Roman" w:cs="Times New Roman"/>
          <w:b/>
          <w:sz w:val="24"/>
          <w:szCs w:val="24"/>
        </w:rPr>
        <w:t xml:space="preserve"> test</w:t>
      </w:r>
      <w:r w:rsidRPr="00993EA4">
        <w:rPr>
          <w:rFonts w:ascii="Times New Roman" w:hAnsi="Times New Roman" w:cs="Times New Roman"/>
          <w:sz w:val="24"/>
          <w:szCs w:val="24"/>
        </w:rPr>
        <w:t xml:space="preserve"> </w:t>
      </w:r>
      <w:r>
        <w:rPr>
          <w:rFonts w:ascii="Times New Roman" w:hAnsi="Times New Roman" w:cs="Times New Roman"/>
          <w:sz w:val="24"/>
          <w:szCs w:val="24"/>
        </w:rPr>
        <w:t>scores shall be computed to scale</w:t>
      </w:r>
      <w:r w:rsidRPr="00993EA4">
        <w:rPr>
          <w:rFonts w:ascii="Times New Roman" w:hAnsi="Times New Roman" w:cs="Times New Roman"/>
          <w:sz w:val="24"/>
          <w:szCs w:val="24"/>
        </w:rPr>
        <w:t xml:space="preserve"> of </w:t>
      </w:r>
      <w:r>
        <w:rPr>
          <w:rFonts w:ascii="Times New Roman" w:hAnsi="Times New Roman" w:cs="Times New Roman"/>
          <w:sz w:val="24"/>
          <w:szCs w:val="24"/>
        </w:rPr>
        <w:t>100</w:t>
      </w:r>
      <w:r w:rsidRPr="00993EA4">
        <w:rPr>
          <w:rFonts w:ascii="Times New Roman" w:hAnsi="Times New Roman" w:cs="Times New Roman"/>
          <w:sz w:val="24"/>
          <w:szCs w:val="24"/>
        </w:rPr>
        <w:t xml:space="preserve"> percentage marks weightage</w:t>
      </w:r>
      <w:r>
        <w:rPr>
          <w:rFonts w:ascii="Times New Roman" w:hAnsi="Times New Roman" w:cs="Times New Roman"/>
          <w:sz w:val="24"/>
          <w:szCs w:val="24"/>
        </w:rPr>
        <w:t xml:space="preserve"> for which tests shall </w:t>
      </w:r>
      <w:r w:rsidRPr="00993EA4">
        <w:rPr>
          <w:rFonts w:ascii="Times New Roman" w:hAnsi="Times New Roman" w:cs="Times New Roman"/>
          <w:sz w:val="24"/>
          <w:szCs w:val="24"/>
        </w:rPr>
        <w:t xml:space="preserve">be conducted for all eligible candidates </w:t>
      </w:r>
      <w:r>
        <w:rPr>
          <w:rFonts w:ascii="Times New Roman" w:hAnsi="Times New Roman" w:cs="Times New Roman"/>
          <w:sz w:val="24"/>
          <w:szCs w:val="24"/>
        </w:rPr>
        <w:t xml:space="preserve">in major cities of Jharkhand. </w:t>
      </w:r>
    </w:p>
    <w:p w:rsidR="006E3C34" w:rsidRDefault="006E3C34" w:rsidP="006E3C3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Test will be through CBT (Computer Based Test) mode. Duration of the Examination will be 2 Hour and 30 Minutes. Total number of questions in the CBT test is 125.</w:t>
      </w:r>
    </w:p>
    <w:p w:rsidR="006E3C34" w:rsidRDefault="006E3C34" w:rsidP="006E3C3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Entire test will comprise two parts 1</w:t>
      </w:r>
      <w:r w:rsidRPr="008116AF">
        <w:rPr>
          <w:rFonts w:ascii="Times New Roman" w:hAnsi="Times New Roman" w:cs="Times New Roman"/>
          <w:sz w:val="24"/>
          <w:szCs w:val="24"/>
          <w:vertAlign w:val="superscript"/>
        </w:rPr>
        <w:t>st</w:t>
      </w:r>
      <w:r>
        <w:rPr>
          <w:rFonts w:ascii="Times New Roman" w:hAnsi="Times New Roman" w:cs="Times New Roman"/>
          <w:sz w:val="24"/>
          <w:szCs w:val="24"/>
        </w:rPr>
        <w:t xml:space="preserve"> part being Domain test of 75 questions &amp; 90 minutes duration &amp; 2</w:t>
      </w:r>
      <w:r w:rsidRPr="00521890">
        <w:rPr>
          <w:rFonts w:ascii="Times New Roman" w:hAnsi="Times New Roman" w:cs="Times New Roman"/>
          <w:sz w:val="24"/>
          <w:szCs w:val="24"/>
          <w:vertAlign w:val="superscript"/>
        </w:rPr>
        <w:t>nd</w:t>
      </w:r>
      <w:r>
        <w:rPr>
          <w:rFonts w:ascii="Times New Roman" w:hAnsi="Times New Roman" w:cs="Times New Roman"/>
          <w:sz w:val="24"/>
          <w:szCs w:val="24"/>
        </w:rPr>
        <w:t xml:space="preserve"> part General Aptitude test 50 questions &amp; 60 minutes duration. Each correctly answered question will be awarded 4 marks, whereas </w:t>
      </w:r>
      <w:r w:rsidRPr="00CB2678">
        <w:rPr>
          <w:rFonts w:ascii="Times New Roman" w:hAnsi="Times New Roman" w:cs="Times New Roman"/>
          <w:b/>
          <w:color w:val="FF0000"/>
          <w:sz w:val="24"/>
          <w:szCs w:val="24"/>
        </w:rPr>
        <w:t>there is a negative marking</w:t>
      </w:r>
      <w:r>
        <w:rPr>
          <w:rFonts w:ascii="Times New Roman" w:hAnsi="Times New Roman" w:cs="Times New Roman"/>
          <w:sz w:val="24"/>
          <w:szCs w:val="24"/>
        </w:rPr>
        <w:t xml:space="preserve"> of 1 for each incorrect answer.</w:t>
      </w:r>
    </w:p>
    <w:p w:rsidR="006E3C34" w:rsidRDefault="006E3C34" w:rsidP="006E3C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6F60F3">
        <w:rPr>
          <w:rFonts w:ascii="Times New Roman" w:hAnsi="Times New Roman" w:cs="Times New Roman"/>
          <w:sz w:val="24"/>
          <w:szCs w:val="24"/>
        </w:rPr>
        <w:t xml:space="preserve">aggregate </w:t>
      </w:r>
      <w:r>
        <w:rPr>
          <w:rFonts w:ascii="Times New Roman" w:hAnsi="Times New Roman" w:cs="Times New Roman"/>
          <w:sz w:val="24"/>
          <w:szCs w:val="24"/>
        </w:rPr>
        <w:t xml:space="preserve">test score </w:t>
      </w:r>
      <w:r w:rsidRPr="00993EA4">
        <w:rPr>
          <w:rFonts w:ascii="Times New Roman" w:hAnsi="Times New Roman" w:cs="Times New Roman"/>
          <w:sz w:val="24"/>
          <w:szCs w:val="24"/>
        </w:rPr>
        <w:t xml:space="preserve">shall be considered for </w:t>
      </w:r>
      <w:r>
        <w:rPr>
          <w:rFonts w:ascii="Times New Roman" w:hAnsi="Times New Roman" w:cs="Times New Roman"/>
          <w:sz w:val="24"/>
          <w:szCs w:val="24"/>
        </w:rPr>
        <w:t xml:space="preserve">preparation of merit order for </w:t>
      </w:r>
      <w:r w:rsidRPr="00993EA4">
        <w:rPr>
          <w:rFonts w:ascii="Times New Roman" w:hAnsi="Times New Roman" w:cs="Times New Roman"/>
          <w:sz w:val="24"/>
          <w:szCs w:val="24"/>
        </w:rPr>
        <w:t xml:space="preserve">selection of </w:t>
      </w:r>
      <w:proofErr w:type="gramStart"/>
      <w:r w:rsidRPr="00993EA4">
        <w:rPr>
          <w:rFonts w:ascii="Times New Roman" w:hAnsi="Times New Roman" w:cs="Times New Roman"/>
          <w:sz w:val="24"/>
          <w:szCs w:val="24"/>
        </w:rPr>
        <w:t>candidates</w:t>
      </w:r>
      <w:proofErr w:type="gramEnd"/>
      <w:r>
        <w:rPr>
          <w:rFonts w:ascii="Times New Roman" w:hAnsi="Times New Roman" w:cs="Times New Roman"/>
          <w:sz w:val="24"/>
          <w:szCs w:val="24"/>
        </w:rPr>
        <w:t xml:space="preserve"> posts and category wise for the above advertised posts at Sl 4) to 6).</w:t>
      </w:r>
    </w:p>
    <w:p w:rsidR="00723E21" w:rsidRPr="00723E21" w:rsidRDefault="00723E21" w:rsidP="006E3C34">
      <w:pPr>
        <w:pStyle w:val="NoSpacing"/>
        <w:jc w:val="both"/>
        <w:rPr>
          <w:rFonts w:ascii="Times New Roman" w:hAnsi="Times New Roman" w:cs="Times New Roman"/>
          <w:sz w:val="16"/>
          <w:szCs w:val="24"/>
        </w:rPr>
      </w:pPr>
    </w:p>
    <w:p w:rsidR="00E346DE" w:rsidRDefault="006E3C34" w:rsidP="00E346DE">
      <w:pPr>
        <w:pStyle w:val="NoSpacing"/>
        <w:numPr>
          <w:ilvl w:val="0"/>
          <w:numId w:val="18"/>
        </w:numPr>
        <w:jc w:val="both"/>
        <w:rPr>
          <w:rFonts w:ascii="Times New Roman" w:hAnsi="Times New Roman" w:cs="Times New Roman"/>
          <w:b/>
          <w:sz w:val="24"/>
          <w:szCs w:val="24"/>
        </w:rPr>
      </w:pPr>
      <w:r>
        <w:rPr>
          <w:rFonts w:ascii="Times New Roman" w:hAnsi="Times New Roman" w:cs="Times New Roman"/>
          <w:sz w:val="24"/>
          <w:szCs w:val="24"/>
        </w:rPr>
        <w:t xml:space="preserve"> </w:t>
      </w:r>
      <w:r w:rsidR="00E346DE">
        <w:rPr>
          <w:rFonts w:ascii="Times New Roman" w:hAnsi="Times New Roman" w:cs="Times New Roman"/>
          <w:b/>
          <w:sz w:val="24"/>
          <w:szCs w:val="24"/>
        </w:rPr>
        <w:t>For post Group- Technical Staff at Sl (7) to (10) in table above</w:t>
      </w:r>
    </w:p>
    <w:p w:rsidR="006E3C34" w:rsidRPr="00723E21" w:rsidRDefault="006E3C34" w:rsidP="00723E21">
      <w:pPr>
        <w:pStyle w:val="NoSpacing"/>
        <w:jc w:val="both"/>
        <w:rPr>
          <w:rFonts w:ascii="Times New Roman" w:hAnsi="Times New Roman" w:cs="Times New Roman"/>
          <w:b/>
          <w:sz w:val="2"/>
          <w:szCs w:val="24"/>
        </w:rPr>
      </w:pPr>
    </w:p>
    <w:p w:rsidR="006E3C34" w:rsidRDefault="006F60F3" w:rsidP="006E3C34">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PnP </w:t>
      </w:r>
      <w:r w:rsidR="006E3C34" w:rsidRPr="00FB787B">
        <w:rPr>
          <w:rFonts w:ascii="Times New Roman" w:hAnsi="Times New Roman" w:cs="Times New Roman"/>
          <w:b/>
          <w:sz w:val="24"/>
          <w:szCs w:val="24"/>
        </w:rPr>
        <w:t>test</w:t>
      </w:r>
      <w:r w:rsidR="006E3C34" w:rsidRPr="00993EA4">
        <w:rPr>
          <w:rFonts w:ascii="Times New Roman" w:hAnsi="Times New Roman" w:cs="Times New Roman"/>
          <w:sz w:val="24"/>
          <w:szCs w:val="24"/>
        </w:rPr>
        <w:t xml:space="preserve"> </w:t>
      </w:r>
      <w:r w:rsidR="006E3C34">
        <w:rPr>
          <w:rFonts w:ascii="Times New Roman" w:hAnsi="Times New Roman" w:cs="Times New Roman"/>
          <w:sz w:val="24"/>
          <w:szCs w:val="24"/>
        </w:rPr>
        <w:t>scores shall be computed to scale</w:t>
      </w:r>
      <w:r w:rsidR="006E3C34" w:rsidRPr="00993EA4">
        <w:rPr>
          <w:rFonts w:ascii="Times New Roman" w:hAnsi="Times New Roman" w:cs="Times New Roman"/>
          <w:sz w:val="24"/>
          <w:szCs w:val="24"/>
        </w:rPr>
        <w:t xml:space="preserve"> of </w:t>
      </w:r>
      <w:r w:rsidR="006E3C34">
        <w:rPr>
          <w:rFonts w:ascii="Times New Roman" w:hAnsi="Times New Roman" w:cs="Times New Roman"/>
          <w:sz w:val="24"/>
          <w:szCs w:val="24"/>
        </w:rPr>
        <w:t>100</w:t>
      </w:r>
      <w:r w:rsidR="006E3C34" w:rsidRPr="00993EA4">
        <w:rPr>
          <w:rFonts w:ascii="Times New Roman" w:hAnsi="Times New Roman" w:cs="Times New Roman"/>
          <w:sz w:val="24"/>
          <w:szCs w:val="24"/>
        </w:rPr>
        <w:t xml:space="preserve"> percentage marks weightage</w:t>
      </w:r>
      <w:r w:rsidR="006E3C34">
        <w:rPr>
          <w:rFonts w:ascii="Times New Roman" w:hAnsi="Times New Roman" w:cs="Times New Roman"/>
          <w:sz w:val="24"/>
          <w:szCs w:val="24"/>
        </w:rPr>
        <w:t xml:space="preserve"> for which tests shall </w:t>
      </w:r>
      <w:r w:rsidR="006E3C34" w:rsidRPr="00993EA4">
        <w:rPr>
          <w:rFonts w:ascii="Times New Roman" w:hAnsi="Times New Roman" w:cs="Times New Roman"/>
          <w:sz w:val="24"/>
          <w:szCs w:val="24"/>
        </w:rPr>
        <w:t xml:space="preserve">be conducted for all eligible candidates </w:t>
      </w:r>
      <w:r w:rsidR="006E3C34">
        <w:rPr>
          <w:rFonts w:ascii="Times New Roman" w:hAnsi="Times New Roman" w:cs="Times New Roman"/>
          <w:sz w:val="24"/>
          <w:szCs w:val="24"/>
        </w:rPr>
        <w:t xml:space="preserve">in major cities of Jharkhand. </w:t>
      </w:r>
    </w:p>
    <w:p w:rsidR="006E3C34" w:rsidRDefault="006E3C34" w:rsidP="006E3C3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Test will be through PnP </w:t>
      </w:r>
      <w:r w:rsidR="00A96B8E">
        <w:rPr>
          <w:rFonts w:ascii="Times New Roman" w:hAnsi="Times New Roman" w:cs="Times New Roman"/>
          <w:sz w:val="24"/>
          <w:szCs w:val="24"/>
        </w:rPr>
        <w:t>(</w:t>
      </w:r>
      <w:r>
        <w:rPr>
          <w:rFonts w:ascii="Times New Roman" w:hAnsi="Times New Roman" w:cs="Times New Roman"/>
          <w:sz w:val="24"/>
          <w:szCs w:val="24"/>
        </w:rPr>
        <w:t>Pen and Paper</w:t>
      </w:r>
      <w:r w:rsidR="00A96B8E">
        <w:rPr>
          <w:rFonts w:ascii="Times New Roman" w:hAnsi="Times New Roman" w:cs="Times New Roman"/>
          <w:sz w:val="24"/>
          <w:szCs w:val="24"/>
        </w:rPr>
        <w:t xml:space="preserve"> - </w:t>
      </w:r>
      <w:r>
        <w:rPr>
          <w:rFonts w:ascii="Times New Roman" w:hAnsi="Times New Roman" w:cs="Times New Roman"/>
          <w:sz w:val="24"/>
          <w:szCs w:val="24"/>
        </w:rPr>
        <w:t>OMR Answer Sheet &amp; Question Paper Booklet) mode. Duration of the Examination will be 2 Hour and 30 Minutes. Total number of questions in the test is 125.</w:t>
      </w:r>
    </w:p>
    <w:p w:rsidR="006E3C34" w:rsidRDefault="006E3C34" w:rsidP="006E3C3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Entire test will comprise two parts 1</w:t>
      </w:r>
      <w:r w:rsidRPr="008116AF">
        <w:rPr>
          <w:rFonts w:ascii="Times New Roman" w:hAnsi="Times New Roman" w:cs="Times New Roman"/>
          <w:sz w:val="24"/>
          <w:szCs w:val="24"/>
          <w:vertAlign w:val="superscript"/>
        </w:rPr>
        <w:t>st</w:t>
      </w:r>
      <w:r>
        <w:rPr>
          <w:rFonts w:ascii="Times New Roman" w:hAnsi="Times New Roman" w:cs="Times New Roman"/>
          <w:sz w:val="24"/>
          <w:szCs w:val="24"/>
        </w:rPr>
        <w:t xml:space="preserve"> part being Domain test of 75 questions &amp; 90 minutes duration &amp; 2</w:t>
      </w:r>
      <w:r w:rsidRPr="00521890">
        <w:rPr>
          <w:rFonts w:ascii="Times New Roman" w:hAnsi="Times New Roman" w:cs="Times New Roman"/>
          <w:sz w:val="24"/>
          <w:szCs w:val="24"/>
          <w:vertAlign w:val="superscript"/>
        </w:rPr>
        <w:t>nd</w:t>
      </w:r>
      <w:r>
        <w:rPr>
          <w:rFonts w:ascii="Times New Roman" w:hAnsi="Times New Roman" w:cs="Times New Roman"/>
          <w:sz w:val="24"/>
          <w:szCs w:val="24"/>
        </w:rPr>
        <w:t xml:space="preserve"> part General Aptitude test 50 questions &amp; 60 minutes duration. Each correctly answered question </w:t>
      </w:r>
      <w:r w:rsidR="00A96B8E">
        <w:rPr>
          <w:rFonts w:ascii="Times New Roman" w:hAnsi="Times New Roman" w:cs="Times New Roman"/>
          <w:sz w:val="24"/>
          <w:szCs w:val="24"/>
        </w:rPr>
        <w:t>will be awarded 4 marks, however</w:t>
      </w:r>
      <w:r>
        <w:rPr>
          <w:rFonts w:ascii="Times New Roman" w:hAnsi="Times New Roman" w:cs="Times New Roman"/>
          <w:sz w:val="24"/>
          <w:szCs w:val="24"/>
        </w:rPr>
        <w:t xml:space="preserve"> there shall be </w:t>
      </w:r>
      <w:r w:rsidRPr="00CB2678">
        <w:rPr>
          <w:rFonts w:ascii="Times New Roman" w:hAnsi="Times New Roman" w:cs="Times New Roman"/>
          <w:b/>
          <w:sz w:val="24"/>
          <w:szCs w:val="24"/>
        </w:rPr>
        <w:t>no negative</w:t>
      </w:r>
      <w:r>
        <w:rPr>
          <w:rFonts w:ascii="Times New Roman" w:hAnsi="Times New Roman" w:cs="Times New Roman"/>
          <w:sz w:val="24"/>
          <w:szCs w:val="24"/>
        </w:rPr>
        <w:t xml:space="preserve"> marking for incorrect answer.</w:t>
      </w:r>
    </w:p>
    <w:p w:rsidR="00A96B8E" w:rsidRDefault="00A96B8E" w:rsidP="00A96B8E">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Experience Preference </w:t>
      </w:r>
      <w:r w:rsidRPr="00FB787B">
        <w:rPr>
          <w:rFonts w:ascii="Times New Roman" w:hAnsi="Times New Roman" w:cs="Times New Roman"/>
          <w:b/>
          <w:sz w:val="24"/>
          <w:szCs w:val="24"/>
        </w:rPr>
        <w:t xml:space="preserve">:- </w:t>
      </w:r>
      <w:r w:rsidRPr="006F296C">
        <w:rPr>
          <w:rFonts w:ascii="Times New Roman" w:hAnsi="Times New Roman" w:cs="Times New Roman"/>
          <w:sz w:val="24"/>
          <w:szCs w:val="24"/>
        </w:rPr>
        <w:t>Candidate</w:t>
      </w:r>
      <w:r>
        <w:rPr>
          <w:rFonts w:ascii="Times New Roman" w:hAnsi="Times New Roman" w:cs="Times New Roman"/>
          <w:sz w:val="24"/>
          <w:szCs w:val="24"/>
        </w:rPr>
        <w:t xml:space="preserve">s </w:t>
      </w:r>
      <w:r w:rsidR="000069E7">
        <w:rPr>
          <w:rFonts w:ascii="Times New Roman" w:hAnsi="Times New Roman" w:cs="Times New Roman"/>
          <w:sz w:val="24"/>
          <w:szCs w:val="24"/>
        </w:rPr>
        <w:t xml:space="preserve">having </w:t>
      </w:r>
      <w:r>
        <w:rPr>
          <w:rFonts w:ascii="Times New Roman" w:hAnsi="Times New Roman" w:cs="Times New Roman"/>
          <w:sz w:val="24"/>
          <w:szCs w:val="24"/>
        </w:rPr>
        <w:t xml:space="preserve">prescribed qualification </w:t>
      </w:r>
      <w:r w:rsidR="000069E7">
        <w:rPr>
          <w:rFonts w:ascii="Times New Roman" w:hAnsi="Times New Roman" w:cs="Times New Roman"/>
          <w:sz w:val="24"/>
          <w:szCs w:val="24"/>
        </w:rPr>
        <w:t xml:space="preserve">mentioned for posts at Sl </w:t>
      </w:r>
      <w:r w:rsidR="00557925">
        <w:rPr>
          <w:rFonts w:ascii="Times New Roman" w:hAnsi="Times New Roman" w:cs="Times New Roman"/>
          <w:sz w:val="24"/>
          <w:szCs w:val="24"/>
        </w:rPr>
        <w:t>(</w:t>
      </w:r>
      <w:r w:rsidR="000069E7">
        <w:rPr>
          <w:rFonts w:ascii="Times New Roman" w:hAnsi="Times New Roman" w:cs="Times New Roman"/>
          <w:sz w:val="24"/>
          <w:szCs w:val="24"/>
        </w:rPr>
        <w:t xml:space="preserve">7) to </w:t>
      </w:r>
      <w:r w:rsidR="00557925">
        <w:rPr>
          <w:rFonts w:ascii="Times New Roman" w:hAnsi="Times New Roman" w:cs="Times New Roman"/>
          <w:sz w:val="24"/>
          <w:szCs w:val="24"/>
        </w:rPr>
        <w:t>(</w:t>
      </w:r>
      <w:r w:rsidR="000069E7">
        <w:rPr>
          <w:rFonts w:ascii="Times New Roman" w:hAnsi="Times New Roman" w:cs="Times New Roman"/>
          <w:sz w:val="24"/>
          <w:szCs w:val="24"/>
        </w:rPr>
        <w:t xml:space="preserve">10) &amp; </w:t>
      </w:r>
      <w:r>
        <w:rPr>
          <w:rFonts w:ascii="Times New Roman" w:hAnsi="Times New Roman" w:cs="Times New Roman"/>
          <w:sz w:val="24"/>
          <w:szCs w:val="24"/>
        </w:rPr>
        <w:t xml:space="preserve">who have </w:t>
      </w:r>
      <w:r w:rsidR="00557925">
        <w:rPr>
          <w:rFonts w:ascii="Times New Roman" w:hAnsi="Times New Roman" w:cs="Times New Roman"/>
          <w:sz w:val="24"/>
          <w:szCs w:val="24"/>
        </w:rPr>
        <w:t>experience</w:t>
      </w:r>
      <w:r>
        <w:rPr>
          <w:rFonts w:ascii="Times New Roman" w:hAnsi="Times New Roman" w:cs="Times New Roman"/>
          <w:sz w:val="24"/>
          <w:szCs w:val="24"/>
        </w:rPr>
        <w:t xml:space="preserve"> </w:t>
      </w:r>
      <w:r w:rsidR="009F475D">
        <w:rPr>
          <w:rFonts w:ascii="Times New Roman" w:hAnsi="Times New Roman" w:cs="Times New Roman"/>
          <w:sz w:val="24"/>
          <w:szCs w:val="24"/>
        </w:rPr>
        <w:t>of directly working with</w:t>
      </w:r>
      <w:r>
        <w:rPr>
          <w:rFonts w:ascii="Times New Roman" w:hAnsi="Times New Roman" w:cs="Times New Roman"/>
          <w:sz w:val="24"/>
          <w:szCs w:val="24"/>
        </w:rPr>
        <w:t xml:space="preserve"> any Govt. Undertaking GenCo/TransCo/DisCom in-between 01.01.2007 &amp; 01.12.2016, </w:t>
      </w:r>
      <w:r w:rsidRPr="00FB787B">
        <w:rPr>
          <w:rFonts w:ascii="Times New Roman" w:hAnsi="Times New Roman" w:cs="Times New Roman"/>
          <w:sz w:val="24"/>
          <w:szCs w:val="24"/>
        </w:rPr>
        <w:t xml:space="preserve"> shall be awarded additional marks as preference weightage for their post qualification working experience</w:t>
      </w:r>
      <w:r>
        <w:rPr>
          <w:rFonts w:ascii="Times New Roman" w:hAnsi="Times New Roman" w:cs="Times New Roman"/>
          <w:sz w:val="24"/>
          <w:szCs w:val="24"/>
        </w:rPr>
        <w:t xml:space="preserve"> </w:t>
      </w:r>
      <w:r w:rsidR="003C2AC1">
        <w:rPr>
          <w:rFonts w:ascii="Times New Roman" w:hAnsi="Times New Roman" w:cs="Times New Roman"/>
          <w:sz w:val="24"/>
          <w:szCs w:val="24"/>
        </w:rPr>
        <w:t xml:space="preserve"> on the</w:t>
      </w:r>
      <w:r w:rsidR="00F0758E">
        <w:rPr>
          <w:rFonts w:ascii="Times New Roman" w:hAnsi="Times New Roman" w:cs="Times New Roman"/>
          <w:sz w:val="24"/>
          <w:szCs w:val="24"/>
        </w:rPr>
        <w:t xml:space="preserve"> </w:t>
      </w:r>
      <w:r w:rsidR="00683763">
        <w:rPr>
          <w:rFonts w:ascii="Times New Roman" w:hAnsi="Times New Roman" w:cs="Times New Roman"/>
          <w:sz w:val="24"/>
          <w:szCs w:val="24"/>
        </w:rPr>
        <w:t>post</w:t>
      </w:r>
      <w:r w:rsidR="003C2AC1">
        <w:rPr>
          <w:rFonts w:ascii="Times New Roman" w:hAnsi="Times New Roman" w:cs="Times New Roman"/>
          <w:sz w:val="24"/>
          <w:szCs w:val="24"/>
        </w:rPr>
        <w:t xml:space="preserve"> advertised</w:t>
      </w:r>
      <w:r w:rsidR="00683763">
        <w:rPr>
          <w:rFonts w:ascii="Times New Roman" w:hAnsi="Times New Roman" w:cs="Times New Roman"/>
          <w:sz w:val="24"/>
          <w:szCs w:val="24"/>
        </w:rPr>
        <w:t xml:space="preserve"> </w:t>
      </w:r>
      <w:r>
        <w:rPr>
          <w:rFonts w:ascii="Times New Roman" w:hAnsi="Times New Roman" w:cs="Times New Roman"/>
          <w:sz w:val="24"/>
          <w:szCs w:val="24"/>
        </w:rPr>
        <w:t>by</w:t>
      </w:r>
      <w:r w:rsidRPr="00FB787B">
        <w:rPr>
          <w:rFonts w:ascii="Times New Roman" w:hAnsi="Times New Roman" w:cs="Times New Roman"/>
          <w:sz w:val="24"/>
          <w:szCs w:val="24"/>
        </w:rPr>
        <w:t xml:space="preserve"> providing weightage of 1.5 marks for each 6 months</w:t>
      </w:r>
      <w:r>
        <w:rPr>
          <w:rFonts w:ascii="Times New Roman" w:hAnsi="Times New Roman" w:cs="Times New Roman"/>
          <w:sz w:val="24"/>
          <w:szCs w:val="24"/>
        </w:rPr>
        <w:t xml:space="preserve"> period of services </w:t>
      </w:r>
      <w:r w:rsidRPr="00FB787B">
        <w:rPr>
          <w:rFonts w:ascii="Times New Roman" w:hAnsi="Times New Roman" w:cs="Times New Roman"/>
          <w:sz w:val="24"/>
          <w:szCs w:val="24"/>
        </w:rPr>
        <w:t xml:space="preserve">subject to a maximum of 15 marks (i.e. for those having </w:t>
      </w:r>
      <w:r>
        <w:rPr>
          <w:rFonts w:ascii="Times New Roman" w:hAnsi="Times New Roman" w:cs="Times New Roman"/>
          <w:sz w:val="24"/>
          <w:szCs w:val="24"/>
        </w:rPr>
        <w:t xml:space="preserve">upto and </w:t>
      </w:r>
      <w:r w:rsidRPr="00FB787B">
        <w:rPr>
          <w:rFonts w:ascii="Times New Roman" w:hAnsi="Times New Roman" w:cs="Times New Roman"/>
          <w:sz w:val="24"/>
          <w:szCs w:val="24"/>
        </w:rPr>
        <w:t xml:space="preserve">above </w:t>
      </w:r>
      <w:r>
        <w:rPr>
          <w:rFonts w:ascii="Times New Roman" w:hAnsi="Times New Roman" w:cs="Times New Roman"/>
          <w:sz w:val="24"/>
          <w:szCs w:val="24"/>
        </w:rPr>
        <w:t xml:space="preserve">60 months service experience with the organisations as above. </w:t>
      </w:r>
    </w:p>
    <w:p w:rsidR="00A96B8E" w:rsidRDefault="00A96B8E" w:rsidP="00A96B8E">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the cut-off  dates i.e in-between 1.01.2007 to 01.1</w:t>
      </w:r>
      <w:r w:rsidR="000069E7">
        <w:rPr>
          <w:rFonts w:ascii="Times New Roman" w:hAnsi="Times New Roman" w:cs="Times New Roman"/>
          <w:sz w:val="24"/>
          <w:szCs w:val="24"/>
        </w:rPr>
        <w:t>2</w:t>
      </w:r>
      <w:r>
        <w:rPr>
          <w:rFonts w:ascii="Times New Roman" w:hAnsi="Times New Roman" w:cs="Times New Roman"/>
          <w:sz w:val="24"/>
          <w:szCs w:val="24"/>
        </w:rPr>
        <w:t>. 2016).</w:t>
      </w:r>
    </w:p>
    <w:p w:rsidR="000069E7" w:rsidRDefault="00A96B8E" w:rsidP="00A96B8E">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F</w:t>
      </w:r>
      <w:r w:rsidRPr="00FB787B">
        <w:rPr>
          <w:rFonts w:ascii="Times New Roman" w:hAnsi="Times New Roman" w:cs="Times New Roman"/>
          <w:sz w:val="24"/>
          <w:szCs w:val="24"/>
        </w:rPr>
        <w:t xml:space="preserve">or </w:t>
      </w:r>
      <w:r>
        <w:rPr>
          <w:rFonts w:ascii="Times New Roman" w:hAnsi="Times New Roman" w:cs="Times New Roman"/>
          <w:sz w:val="24"/>
          <w:szCs w:val="24"/>
        </w:rPr>
        <w:t>sake of computation of the number of months of servic</w:t>
      </w:r>
      <w:r w:rsidRPr="00FB787B">
        <w:rPr>
          <w:rFonts w:ascii="Times New Roman" w:hAnsi="Times New Roman" w:cs="Times New Roman"/>
          <w:sz w:val="24"/>
          <w:szCs w:val="24"/>
        </w:rPr>
        <w:t>e</w:t>
      </w:r>
      <w:r>
        <w:rPr>
          <w:rFonts w:ascii="Times New Roman" w:hAnsi="Times New Roman" w:cs="Times New Roman"/>
          <w:sz w:val="24"/>
          <w:szCs w:val="24"/>
        </w:rPr>
        <w:t xml:space="preserve">s rendered by the candidate with the organisations as above, certificate issued from the respective Electrical Executive Engineers (DDO) should be obtained and submitted in the </w:t>
      </w:r>
      <w:r w:rsidRPr="00CB2678">
        <w:rPr>
          <w:rFonts w:ascii="Times New Roman" w:hAnsi="Times New Roman" w:cs="Times New Roman"/>
          <w:sz w:val="24"/>
          <w:szCs w:val="24"/>
        </w:rPr>
        <w:t>proforma enclosed</w:t>
      </w:r>
      <w:r w:rsidRPr="00CB2678">
        <w:rPr>
          <w:rFonts w:ascii="Times New Roman" w:hAnsi="Times New Roman" w:cs="Times New Roman"/>
          <w:b/>
          <w:color w:val="FF0000"/>
          <w:sz w:val="24"/>
          <w:szCs w:val="24"/>
        </w:rPr>
        <w:t xml:space="preserve"> </w:t>
      </w:r>
      <w:r w:rsidRPr="00CB2678">
        <w:rPr>
          <w:rFonts w:ascii="Times New Roman" w:hAnsi="Times New Roman" w:cs="Times New Roman"/>
          <w:sz w:val="24"/>
          <w:szCs w:val="24"/>
        </w:rPr>
        <w:t xml:space="preserve">as </w:t>
      </w:r>
      <w:r w:rsidRPr="00CB2678">
        <w:rPr>
          <w:rFonts w:ascii="Times New Roman" w:hAnsi="Times New Roman" w:cs="Times New Roman"/>
          <w:b/>
          <w:color w:val="FF0000"/>
          <w:sz w:val="24"/>
          <w:szCs w:val="24"/>
        </w:rPr>
        <w:t xml:space="preserve"> Annexure-I </w:t>
      </w:r>
      <w:r>
        <w:rPr>
          <w:rFonts w:ascii="Times New Roman" w:hAnsi="Times New Roman" w:cs="Times New Roman"/>
          <w:sz w:val="24"/>
          <w:szCs w:val="24"/>
        </w:rPr>
        <w:t>of the advertisement, indicating details of post qualification experience</w:t>
      </w:r>
      <w:r w:rsidR="00F0758E">
        <w:rPr>
          <w:rFonts w:ascii="Times New Roman" w:hAnsi="Times New Roman" w:cs="Times New Roman"/>
          <w:sz w:val="24"/>
          <w:szCs w:val="24"/>
        </w:rPr>
        <w:t xml:space="preserve"> on post held</w:t>
      </w:r>
      <w:r>
        <w:rPr>
          <w:rFonts w:ascii="Times New Roman" w:hAnsi="Times New Roman" w:cs="Times New Roman"/>
          <w:sz w:val="24"/>
          <w:szCs w:val="24"/>
        </w:rPr>
        <w:t xml:space="preserve"> and attendance records as well as the salary disbursed for the months to the candidate  for computation of experience preference weightage score if the candidate has served during the months </w:t>
      </w:r>
      <w:r w:rsidRPr="00FB787B">
        <w:rPr>
          <w:rFonts w:ascii="Times New Roman" w:hAnsi="Times New Roman" w:cs="Times New Roman"/>
          <w:sz w:val="24"/>
          <w:szCs w:val="24"/>
        </w:rPr>
        <w:t>in the</w:t>
      </w:r>
      <w:r>
        <w:rPr>
          <w:rFonts w:ascii="Times New Roman" w:hAnsi="Times New Roman" w:cs="Times New Roman"/>
          <w:sz w:val="24"/>
          <w:szCs w:val="24"/>
        </w:rPr>
        <w:t xml:space="preserve"> organisation as detailed above in between 01.01.07 to 01.1</w:t>
      </w:r>
      <w:r w:rsidR="000069E7">
        <w:rPr>
          <w:rFonts w:ascii="Times New Roman" w:hAnsi="Times New Roman" w:cs="Times New Roman"/>
          <w:sz w:val="24"/>
          <w:szCs w:val="24"/>
        </w:rPr>
        <w:t>2</w:t>
      </w:r>
      <w:r>
        <w:rPr>
          <w:rFonts w:ascii="Times New Roman" w:hAnsi="Times New Roman" w:cs="Times New Roman"/>
          <w:sz w:val="24"/>
          <w:szCs w:val="24"/>
        </w:rPr>
        <w:t xml:space="preserve">.2016. </w:t>
      </w:r>
    </w:p>
    <w:p w:rsidR="00A96B8E" w:rsidRDefault="000069E7" w:rsidP="00A96B8E">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Candidates with post qualification experience shall also </w:t>
      </w:r>
      <w:r w:rsidR="003C2AC1">
        <w:rPr>
          <w:rFonts w:ascii="Times New Roman" w:hAnsi="Times New Roman" w:cs="Times New Roman"/>
          <w:sz w:val="24"/>
          <w:szCs w:val="24"/>
        </w:rPr>
        <w:t>be</w:t>
      </w:r>
      <w:r>
        <w:rPr>
          <w:rFonts w:ascii="Times New Roman" w:hAnsi="Times New Roman" w:cs="Times New Roman"/>
          <w:sz w:val="24"/>
          <w:szCs w:val="24"/>
        </w:rPr>
        <w:t xml:space="preserve"> entitled for age relaxation &amp; f</w:t>
      </w:r>
      <w:r w:rsidR="00A96B8E">
        <w:rPr>
          <w:rFonts w:ascii="Times New Roman" w:hAnsi="Times New Roman" w:cs="Times New Roman"/>
          <w:sz w:val="24"/>
          <w:szCs w:val="24"/>
        </w:rPr>
        <w:t>or the purpose of age-relaxation too the period of experience eligible restricted upto 5 Years (60 months) only shall be applicable within the category in which the candidature is considered.</w:t>
      </w:r>
    </w:p>
    <w:p w:rsidR="00A96B8E" w:rsidRPr="00FB787B" w:rsidRDefault="00A96B8E" w:rsidP="00A96B8E">
      <w:pPr>
        <w:pStyle w:val="NoSpacing"/>
        <w:spacing w:line="276" w:lineRule="auto"/>
        <w:ind w:left="720"/>
        <w:jc w:val="both"/>
        <w:rPr>
          <w:rFonts w:ascii="Times New Roman" w:hAnsi="Times New Roman" w:cs="Times New Roman"/>
          <w:sz w:val="24"/>
          <w:szCs w:val="24"/>
        </w:rPr>
      </w:pPr>
      <w:r>
        <w:rPr>
          <w:rFonts w:ascii="Times New Roman" w:hAnsi="Times New Roman" w:cs="Times New Roman"/>
          <w:b/>
          <w:sz w:val="24"/>
          <w:szCs w:val="24"/>
        </w:rPr>
        <w:t>(</w:t>
      </w:r>
      <w:r w:rsidRPr="00FB787B">
        <w:rPr>
          <w:rFonts w:ascii="Times New Roman" w:hAnsi="Times New Roman" w:cs="Times New Roman"/>
          <w:sz w:val="24"/>
          <w:szCs w:val="24"/>
        </w:rPr>
        <w:t>Experience certificate</w:t>
      </w:r>
      <w:r>
        <w:rPr>
          <w:rFonts w:ascii="Times New Roman" w:hAnsi="Times New Roman" w:cs="Times New Roman"/>
          <w:sz w:val="24"/>
          <w:szCs w:val="24"/>
        </w:rPr>
        <w:t xml:space="preserve"> is required</w:t>
      </w:r>
      <w:r w:rsidRPr="00FB787B">
        <w:rPr>
          <w:rFonts w:ascii="Times New Roman" w:hAnsi="Times New Roman" w:cs="Times New Roman"/>
          <w:sz w:val="24"/>
          <w:szCs w:val="24"/>
        </w:rPr>
        <w:t xml:space="preserve"> to be issued by </w:t>
      </w:r>
      <w:r>
        <w:rPr>
          <w:rFonts w:ascii="Times New Roman" w:hAnsi="Times New Roman" w:cs="Times New Roman"/>
          <w:sz w:val="24"/>
          <w:szCs w:val="24"/>
        </w:rPr>
        <w:t xml:space="preserve">drawing &amp; disbursing offices </w:t>
      </w:r>
      <w:r w:rsidRPr="00FB787B">
        <w:rPr>
          <w:rFonts w:ascii="Times New Roman" w:hAnsi="Times New Roman" w:cs="Times New Roman"/>
          <w:sz w:val="24"/>
          <w:szCs w:val="24"/>
        </w:rPr>
        <w:t>competent officer/ authority not below the rank of Executive Engineer.</w:t>
      </w:r>
      <w:r>
        <w:rPr>
          <w:rFonts w:ascii="Times New Roman" w:hAnsi="Times New Roman" w:cs="Times New Roman"/>
          <w:sz w:val="24"/>
          <w:szCs w:val="24"/>
        </w:rPr>
        <w:t>)</w:t>
      </w:r>
    </w:p>
    <w:p w:rsidR="00A96B8E" w:rsidRDefault="00A96B8E" w:rsidP="00A96B8E">
      <w:pPr>
        <w:pStyle w:val="NoSpacing"/>
        <w:spacing w:line="276" w:lineRule="auto"/>
        <w:ind w:left="720"/>
        <w:jc w:val="both"/>
        <w:rPr>
          <w:rFonts w:ascii="Times New Roman" w:hAnsi="Times New Roman" w:cs="Times New Roman"/>
          <w:sz w:val="24"/>
          <w:szCs w:val="24"/>
        </w:rPr>
      </w:pPr>
      <w:r>
        <w:rPr>
          <w:rFonts w:ascii="Times New Roman" w:hAnsi="Times New Roman" w:cs="Times New Roman"/>
          <w:b/>
          <w:sz w:val="24"/>
          <w:szCs w:val="24"/>
        </w:rPr>
        <w:t>F</w:t>
      </w:r>
      <w:r w:rsidRPr="00FB787B">
        <w:rPr>
          <w:rFonts w:ascii="Times New Roman" w:hAnsi="Times New Roman" w:cs="Times New Roman"/>
          <w:b/>
          <w:sz w:val="24"/>
          <w:szCs w:val="24"/>
        </w:rPr>
        <w:t xml:space="preserve">or calculation of years/months of experience </w:t>
      </w:r>
      <w:r>
        <w:rPr>
          <w:rFonts w:ascii="Times New Roman" w:hAnsi="Times New Roman" w:cs="Times New Roman"/>
          <w:b/>
          <w:sz w:val="24"/>
          <w:szCs w:val="24"/>
        </w:rPr>
        <w:t>the period of consideration</w:t>
      </w:r>
      <w:r w:rsidRPr="00FB787B">
        <w:rPr>
          <w:rFonts w:ascii="Times New Roman" w:hAnsi="Times New Roman" w:cs="Times New Roman"/>
          <w:b/>
          <w:sz w:val="24"/>
          <w:szCs w:val="24"/>
        </w:rPr>
        <w:t xml:space="preserve"> shall be </w:t>
      </w:r>
      <w:r w:rsidR="000069E7">
        <w:rPr>
          <w:rFonts w:ascii="Times New Roman" w:hAnsi="Times New Roman" w:cs="Times New Roman"/>
          <w:b/>
          <w:sz w:val="24"/>
          <w:szCs w:val="24"/>
        </w:rPr>
        <w:t>in between 01.01.2007 to 01.</w:t>
      </w:r>
      <w:r>
        <w:rPr>
          <w:rFonts w:ascii="Times New Roman" w:hAnsi="Times New Roman" w:cs="Times New Roman"/>
          <w:b/>
          <w:sz w:val="24"/>
          <w:szCs w:val="24"/>
        </w:rPr>
        <w:t>1</w:t>
      </w:r>
      <w:r w:rsidR="000069E7">
        <w:rPr>
          <w:rFonts w:ascii="Times New Roman" w:hAnsi="Times New Roman" w:cs="Times New Roman"/>
          <w:b/>
          <w:sz w:val="24"/>
          <w:szCs w:val="24"/>
        </w:rPr>
        <w:t>2</w:t>
      </w:r>
      <w:r>
        <w:rPr>
          <w:rFonts w:ascii="Times New Roman" w:hAnsi="Times New Roman" w:cs="Times New Roman"/>
          <w:b/>
          <w:sz w:val="24"/>
          <w:szCs w:val="24"/>
        </w:rPr>
        <w:t>.2016.  Maximum extent of experience weightage of 15 marks &amp; age relaxation of</w:t>
      </w:r>
      <w:r>
        <w:rPr>
          <w:rFonts w:ascii="Times New Roman" w:hAnsi="Times New Roman" w:cs="Times New Roman"/>
          <w:sz w:val="24"/>
          <w:szCs w:val="24"/>
        </w:rPr>
        <w:t xml:space="preserve"> 5 Years (60 months) shall only be applicable.</w:t>
      </w:r>
    </w:p>
    <w:p w:rsidR="00A96B8E" w:rsidRDefault="00A96B8E" w:rsidP="00A96B8E">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sum total of the test score and the preferential score on account of experience </w:t>
      </w:r>
      <w:r w:rsidRPr="00993EA4">
        <w:rPr>
          <w:rFonts w:ascii="Times New Roman" w:hAnsi="Times New Roman" w:cs="Times New Roman"/>
          <w:sz w:val="24"/>
          <w:szCs w:val="24"/>
        </w:rPr>
        <w:t xml:space="preserve">shall be considered for </w:t>
      </w:r>
      <w:r>
        <w:rPr>
          <w:rFonts w:ascii="Times New Roman" w:hAnsi="Times New Roman" w:cs="Times New Roman"/>
          <w:sz w:val="24"/>
          <w:szCs w:val="24"/>
        </w:rPr>
        <w:t xml:space="preserve">preparation of merit order for </w:t>
      </w:r>
      <w:r w:rsidRPr="00993EA4">
        <w:rPr>
          <w:rFonts w:ascii="Times New Roman" w:hAnsi="Times New Roman" w:cs="Times New Roman"/>
          <w:sz w:val="24"/>
          <w:szCs w:val="24"/>
        </w:rPr>
        <w:t xml:space="preserve">selection of </w:t>
      </w:r>
      <w:proofErr w:type="gramStart"/>
      <w:r w:rsidRPr="00993EA4">
        <w:rPr>
          <w:rFonts w:ascii="Times New Roman" w:hAnsi="Times New Roman" w:cs="Times New Roman"/>
          <w:sz w:val="24"/>
          <w:szCs w:val="24"/>
        </w:rPr>
        <w:t>candidates</w:t>
      </w:r>
      <w:proofErr w:type="gramEnd"/>
      <w:r w:rsidRPr="00993EA4">
        <w:rPr>
          <w:rFonts w:ascii="Times New Roman" w:hAnsi="Times New Roman" w:cs="Times New Roman"/>
          <w:sz w:val="24"/>
          <w:szCs w:val="24"/>
        </w:rPr>
        <w:t xml:space="preserve"> category wise </w:t>
      </w:r>
      <w:r>
        <w:rPr>
          <w:rFonts w:ascii="Times New Roman" w:hAnsi="Times New Roman" w:cs="Times New Roman"/>
          <w:sz w:val="24"/>
          <w:szCs w:val="24"/>
        </w:rPr>
        <w:t xml:space="preserve">for all the advertised </w:t>
      </w:r>
      <w:r w:rsidRPr="00993EA4">
        <w:rPr>
          <w:rFonts w:ascii="Times New Roman" w:hAnsi="Times New Roman" w:cs="Times New Roman"/>
          <w:sz w:val="24"/>
          <w:szCs w:val="24"/>
        </w:rPr>
        <w:t xml:space="preserve">posts. </w:t>
      </w:r>
    </w:p>
    <w:p w:rsidR="000069E7" w:rsidRDefault="00A96B8E" w:rsidP="006F60F3">
      <w:pPr>
        <w:pStyle w:val="NoSpacing"/>
        <w:ind w:left="720"/>
        <w:jc w:val="both"/>
        <w:rPr>
          <w:rFonts w:ascii="Times New Roman" w:hAnsi="Times New Roman" w:cs="Times New Roman"/>
          <w:sz w:val="24"/>
          <w:szCs w:val="24"/>
        </w:rPr>
      </w:pPr>
      <w:r w:rsidRPr="00FB787B">
        <w:rPr>
          <w:rFonts w:ascii="Times New Roman" w:hAnsi="Times New Roman" w:cs="Times New Roman"/>
          <w:b/>
          <w:sz w:val="24"/>
          <w:szCs w:val="24"/>
        </w:rPr>
        <w:t>Final merit</w:t>
      </w:r>
      <w:r>
        <w:rPr>
          <w:rFonts w:ascii="Times New Roman" w:hAnsi="Times New Roman" w:cs="Times New Roman"/>
          <w:b/>
          <w:sz w:val="24"/>
          <w:szCs w:val="24"/>
        </w:rPr>
        <w:t xml:space="preserve"> list</w:t>
      </w:r>
      <w:r w:rsidRPr="00993EA4">
        <w:rPr>
          <w:rFonts w:ascii="Times New Roman" w:hAnsi="Times New Roman" w:cs="Times New Roman"/>
          <w:sz w:val="24"/>
          <w:szCs w:val="24"/>
        </w:rPr>
        <w:t xml:space="preserve"> shall be </w:t>
      </w:r>
      <w:r>
        <w:rPr>
          <w:rFonts w:ascii="Times New Roman" w:hAnsi="Times New Roman" w:cs="Times New Roman"/>
          <w:sz w:val="24"/>
          <w:szCs w:val="24"/>
        </w:rPr>
        <w:t xml:space="preserve">prepared </w:t>
      </w:r>
      <w:r w:rsidRPr="00993EA4">
        <w:rPr>
          <w:rFonts w:ascii="Times New Roman" w:hAnsi="Times New Roman" w:cs="Times New Roman"/>
          <w:sz w:val="24"/>
          <w:szCs w:val="24"/>
        </w:rPr>
        <w:t xml:space="preserve">by the summation of </w:t>
      </w:r>
      <w:r>
        <w:rPr>
          <w:rFonts w:ascii="Times New Roman" w:hAnsi="Times New Roman" w:cs="Times New Roman"/>
          <w:sz w:val="24"/>
          <w:szCs w:val="24"/>
        </w:rPr>
        <w:t>scores</w:t>
      </w:r>
      <w:r w:rsidRPr="00993EA4">
        <w:rPr>
          <w:rFonts w:ascii="Times New Roman" w:hAnsi="Times New Roman" w:cs="Times New Roman"/>
          <w:sz w:val="24"/>
          <w:szCs w:val="24"/>
        </w:rPr>
        <w:t xml:space="preserve"> of </w:t>
      </w:r>
      <w:r w:rsidR="006F60F3">
        <w:rPr>
          <w:rFonts w:ascii="Times New Roman" w:hAnsi="Times New Roman" w:cs="Times New Roman"/>
          <w:sz w:val="24"/>
          <w:szCs w:val="24"/>
        </w:rPr>
        <w:t>PnP</w:t>
      </w:r>
      <w:r w:rsidRPr="00993EA4">
        <w:rPr>
          <w:rFonts w:ascii="Times New Roman" w:hAnsi="Times New Roman" w:cs="Times New Roman"/>
          <w:sz w:val="24"/>
          <w:szCs w:val="24"/>
        </w:rPr>
        <w:t xml:space="preserve"> test and experience preference weightage</w:t>
      </w:r>
      <w:r w:rsidR="000069E7">
        <w:rPr>
          <w:rFonts w:ascii="Times New Roman" w:hAnsi="Times New Roman" w:cs="Times New Roman"/>
          <w:sz w:val="24"/>
          <w:szCs w:val="24"/>
        </w:rPr>
        <w:t xml:space="preserve"> for </w:t>
      </w:r>
      <w:r w:rsidR="000069E7" w:rsidRPr="00993EA4">
        <w:rPr>
          <w:rFonts w:ascii="Times New Roman" w:hAnsi="Times New Roman" w:cs="Times New Roman"/>
          <w:sz w:val="24"/>
          <w:szCs w:val="24"/>
        </w:rPr>
        <w:t xml:space="preserve">selection of </w:t>
      </w:r>
      <w:proofErr w:type="gramStart"/>
      <w:r w:rsidR="000069E7" w:rsidRPr="00993EA4">
        <w:rPr>
          <w:rFonts w:ascii="Times New Roman" w:hAnsi="Times New Roman" w:cs="Times New Roman"/>
          <w:sz w:val="24"/>
          <w:szCs w:val="24"/>
        </w:rPr>
        <w:t>candidates</w:t>
      </w:r>
      <w:proofErr w:type="gramEnd"/>
      <w:r w:rsidR="000069E7">
        <w:rPr>
          <w:rFonts w:ascii="Times New Roman" w:hAnsi="Times New Roman" w:cs="Times New Roman"/>
          <w:sz w:val="24"/>
          <w:szCs w:val="24"/>
        </w:rPr>
        <w:t xml:space="preserve"> posts and category wise for the above advertised posts at Sl </w:t>
      </w:r>
      <w:r w:rsidR="009F475D">
        <w:rPr>
          <w:rFonts w:ascii="Times New Roman" w:hAnsi="Times New Roman" w:cs="Times New Roman"/>
          <w:sz w:val="24"/>
          <w:szCs w:val="24"/>
        </w:rPr>
        <w:t>(</w:t>
      </w:r>
      <w:r w:rsidR="000069E7">
        <w:rPr>
          <w:rFonts w:ascii="Times New Roman" w:hAnsi="Times New Roman" w:cs="Times New Roman"/>
          <w:sz w:val="24"/>
          <w:szCs w:val="24"/>
        </w:rPr>
        <w:t xml:space="preserve">7) to </w:t>
      </w:r>
      <w:r w:rsidR="009F475D">
        <w:rPr>
          <w:rFonts w:ascii="Times New Roman" w:hAnsi="Times New Roman" w:cs="Times New Roman"/>
          <w:sz w:val="24"/>
          <w:szCs w:val="24"/>
        </w:rPr>
        <w:t>(</w:t>
      </w:r>
      <w:r w:rsidR="000069E7">
        <w:rPr>
          <w:rFonts w:ascii="Times New Roman" w:hAnsi="Times New Roman" w:cs="Times New Roman"/>
          <w:sz w:val="24"/>
          <w:szCs w:val="24"/>
        </w:rPr>
        <w:t>10).</w:t>
      </w:r>
    </w:p>
    <w:p w:rsidR="008779A6" w:rsidRDefault="008779A6" w:rsidP="000069E7">
      <w:pPr>
        <w:pStyle w:val="NoSpacing"/>
        <w:jc w:val="both"/>
        <w:rPr>
          <w:rFonts w:ascii="Times New Roman" w:hAnsi="Times New Roman" w:cs="Times New Roman"/>
          <w:sz w:val="24"/>
          <w:szCs w:val="24"/>
        </w:rPr>
      </w:pPr>
    </w:p>
    <w:p w:rsidR="008779A6" w:rsidRDefault="008779A6" w:rsidP="0038163D">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brief syllabus may be made available on JUVNL website. </w:t>
      </w:r>
    </w:p>
    <w:p w:rsidR="00521890" w:rsidRDefault="00521890" w:rsidP="008779A6">
      <w:pPr>
        <w:pStyle w:val="NoSpacing"/>
        <w:spacing w:line="276" w:lineRule="auto"/>
        <w:ind w:firstLine="720"/>
        <w:jc w:val="both"/>
        <w:rPr>
          <w:rFonts w:ascii="Times New Roman" w:hAnsi="Times New Roman" w:cs="Times New Roman"/>
          <w:sz w:val="24"/>
          <w:szCs w:val="24"/>
        </w:rPr>
      </w:pPr>
    </w:p>
    <w:p w:rsidR="00046A60" w:rsidRDefault="00046A60" w:rsidP="0038163D">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Biometric (Finger Print Impression)</w:t>
      </w:r>
      <w:r w:rsidR="008779A6">
        <w:rPr>
          <w:rFonts w:ascii="Times New Roman" w:hAnsi="Times New Roman" w:cs="Times New Roman"/>
          <w:sz w:val="24"/>
          <w:szCs w:val="24"/>
        </w:rPr>
        <w:t xml:space="preserve"> and photograph</w:t>
      </w:r>
      <w:r>
        <w:rPr>
          <w:rFonts w:ascii="Times New Roman" w:hAnsi="Times New Roman" w:cs="Times New Roman"/>
          <w:sz w:val="24"/>
          <w:szCs w:val="24"/>
        </w:rPr>
        <w:t xml:space="preserve"> will be captured during the examination</w:t>
      </w:r>
      <w:r w:rsidR="000069E7">
        <w:rPr>
          <w:rFonts w:ascii="Times New Roman" w:hAnsi="Times New Roman" w:cs="Times New Roman"/>
          <w:sz w:val="24"/>
          <w:szCs w:val="24"/>
        </w:rPr>
        <w:t>s</w:t>
      </w:r>
      <w:r>
        <w:rPr>
          <w:rFonts w:ascii="Times New Roman" w:hAnsi="Times New Roman" w:cs="Times New Roman"/>
          <w:sz w:val="24"/>
          <w:szCs w:val="24"/>
        </w:rPr>
        <w:t xml:space="preserve">. </w:t>
      </w:r>
    </w:p>
    <w:p w:rsidR="00521890" w:rsidRDefault="009F475D" w:rsidP="0038163D">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Misconduct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779A6" w:rsidRPr="008779A6">
        <w:rPr>
          <w:rFonts w:ascii="Times New Roman" w:hAnsi="Times New Roman" w:cs="Times New Roman"/>
          <w:sz w:val="24"/>
          <w:szCs w:val="24"/>
        </w:rPr>
        <w:t>Candidates</w:t>
      </w:r>
      <w:r w:rsidR="008779A6">
        <w:rPr>
          <w:rFonts w:ascii="Times New Roman" w:hAnsi="Times New Roman" w:cs="Times New Roman"/>
          <w:sz w:val="24"/>
          <w:szCs w:val="24"/>
        </w:rPr>
        <w:t xml:space="preserve"> are warned that </w:t>
      </w:r>
      <w:r>
        <w:rPr>
          <w:rFonts w:ascii="Times New Roman" w:hAnsi="Times New Roman" w:cs="Times New Roman"/>
          <w:sz w:val="24"/>
          <w:szCs w:val="24"/>
        </w:rPr>
        <w:t>t</w:t>
      </w:r>
      <w:r w:rsidR="008779A6">
        <w:rPr>
          <w:rFonts w:ascii="Times New Roman" w:hAnsi="Times New Roman" w:cs="Times New Roman"/>
          <w:sz w:val="24"/>
          <w:szCs w:val="24"/>
        </w:rPr>
        <w:t xml:space="preserve">hey should not furnish any particulars that are false, </w:t>
      </w:r>
      <w:r w:rsidR="00B83F8B">
        <w:rPr>
          <w:rFonts w:ascii="Times New Roman" w:hAnsi="Times New Roman" w:cs="Times New Roman"/>
          <w:sz w:val="24"/>
          <w:szCs w:val="24"/>
        </w:rPr>
        <w:t>suppress</w:t>
      </w:r>
      <w:r w:rsidR="008779A6">
        <w:rPr>
          <w:rFonts w:ascii="Times New Roman" w:hAnsi="Times New Roman" w:cs="Times New Roman"/>
          <w:sz w:val="24"/>
          <w:szCs w:val="24"/>
        </w:rPr>
        <w:t xml:space="preserve"> of any material information in filling up the application form. Candidates are also warned that they should </w:t>
      </w:r>
      <w:r w:rsidR="00FD032A">
        <w:rPr>
          <w:rFonts w:ascii="Times New Roman" w:hAnsi="Times New Roman" w:cs="Times New Roman"/>
          <w:sz w:val="24"/>
          <w:szCs w:val="24"/>
        </w:rPr>
        <w:t>i</w:t>
      </w:r>
      <w:r w:rsidR="008779A6">
        <w:rPr>
          <w:rFonts w:ascii="Times New Roman" w:hAnsi="Times New Roman" w:cs="Times New Roman"/>
          <w:sz w:val="24"/>
          <w:szCs w:val="24"/>
        </w:rPr>
        <w:t xml:space="preserve">n no case </w:t>
      </w:r>
      <w:r w:rsidR="00FD032A">
        <w:rPr>
          <w:rFonts w:ascii="Times New Roman" w:hAnsi="Times New Roman" w:cs="Times New Roman"/>
          <w:sz w:val="24"/>
          <w:szCs w:val="24"/>
        </w:rPr>
        <w:t>correct or alter or otherwise ta</w:t>
      </w:r>
      <w:r w:rsidR="008779A6">
        <w:rPr>
          <w:rFonts w:ascii="Times New Roman" w:hAnsi="Times New Roman" w:cs="Times New Roman"/>
          <w:sz w:val="24"/>
          <w:szCs w:val="24"/>
        </w:rPr>
        <w:t>mper with any entry in a document or its attested/certified copy submitted online by them nor should they submit a tampered/fabricated document. A candidate who is or has been declared to be guilty of :</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Obtaining support of his/her candidature by any means, or</w:t>
      </w:r>
    </w:p>
    <w:p w:rsidR="008779A6" w:rsidRDefault="00B83F8B"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Impersonating,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Procuring impersonation by any person,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Submitting fabricated documents</w:t>
      </w:r>
      <w:r w:rsidR="00FD032A">
        <w:rPr>
          <w:rFonts w:ascii="Times New Roman" w:hAnsi="Times New Roman" w:cs="Times New Roman"/>
          <w:sz w:val="24"/>
          <w:szCs w:val="24"/>
        </w:rPr>
        <w:t xml:space="preserve"> or documents which have been ta</w:t>
      </w:r>
      <w:r>
        <w:rPr>
          <w:rFonts w:ascii="Times New Roman" w:hAnsi="Times New Roman" w:cs="Times New Roman"/>
          <w:sz w:val="24"/>
          <w:szCs w:val="24"/>
        </w:rPr>
        <w:t>mpered with,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Making statements which are incorrect or false or suppressing materials information,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Resorting to any other irregular or improper means in connection with his/her candidature for the selection,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Using unfair means during the test,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Writing irrelevant matter including obscene language or pornographic matter, sketch in the script (s),or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Misbehaving in any other manner in the examination hall,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Harassing or doing bodily harm to the staff employed for the conduct of their test,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Bringing mobile phone/ </w:t>
      </w:r>
      <w:r w:rsidR="00FD032A">
        <w:rPr>
          <w:rFonts w:ascii="Times New Roman" w:hAnsi="Times New Roman" w:cs="Times New Roman"/>
          <w:sz w:val="24"/>
          <w:szCs w:val="24"/>
        </w:rPr>
        <w:t xml:space="preserve">electronic gazette/ </w:t>
      </w:r>
      <w:r>
        <w:rPr>
          <w:rFonts w:ascii="Times New Roman" w:hAnsi="Times New Roman" w:cs="Times New Roman"/>
          <w:sz w:val="24"/>
          <w:szCs w:val="24"/>
        </w:rPr>
        <w:t>communication device in the examination Hall/ interview room.</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Attempting to commit or, as the case may be, abetting the NIGAM of all or any of the acts specified in the forgoing clauses may, in addition to </w:t>
      </w:r>
      <w:r w:rsidR="00C60882">
        <w:rPr>
          <w:rFonts w:ascii="Times New Roman" w:hAnsi="Times New Roman" w:cs="Times New Roman"/>
          <w:sz w:val="24"/>
          <w:szCs w:val="24"/>
        </w:rPr>
        <w:t xml:space="preserve">disqualification of his/her candidature may </w:t>
      </w:r>
      <w:r>
        <w:rPr>
          <w:rFonts w:ascii="Times New Roman" w:hAnsi="Times New Roman" w:cs="Times New Roman"/>
          <w:sz w:val="24"/>
          <w:szCs w:val="24"/>
        </w:rPr>
        <w:t>render himself/herself liable</w:t>
      </w:r>
      <w:r w:rsidR="00C60882">
        <w:rPr>
          <w:rFonts w:ascii="Times New Roman" w:hAnsi="Times New Roman" w:cs="Times New Roman"/>
          <w:sz w:val="24"/>
          <w:szCs w:val="24"/>
        </w:rPr>
        <w:t xml:space="preserve"> for</w:t>
      </w:r>
      <w:r>
        <w:rPr>
          <w:rFonts w:ascii="Times New Roman" w:hAnsi="Times New Roman" w:cs="Times New Roman"/>
          <w:sz w:val="24"/>
          <w:szCs w:val="24"/>
        </w:rPr>
        <w:t xml:space="preserve"> criminal prosecution</w:t>
      </w:r>
      <w:r w:rsidR="00C60882">
        <w:rPr>
          <w:rFonts w:ascii="Times New Roman" w:hAnsi="Times New Roman" w:cs="Times New Roman"/>
          <w:sz w:val="24"/>
          <w:szCs w:val="24"/>
        </w:rPr>
        <w:t xml:space="preserve"> </w:t>
      </w:r>
      <w:r>
        <w:rPr>
          <w:rFonts w:ascii="Times New Roman" w:hAnsi="Times New Roman" w:cs="Times New Roman"/>
          <w:sz w:val="24"/>
          <w:szCs w:val="24"/>
        </w:rPr>
        <w:t>:</w:t>
      </w:r>
    </w:p>
    <w:p w:rsidR="008779A6" w:rsidRDefault="008779A6" w:rsidP="008779A6">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To be disqualified form selection for which he/she is a candidate, and/or</w:t>
      </w:r>
    </w:p>
    <w:p w:rsidR="008779A6" w:rsidRDefault="008779A6" w:rsidP="008779A6">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To be debarred either permanently or for a specified period:</w:t>
      </w:r>
    </w:p>
    <w:p w:rsidR="00C60882" w:rsidRDefault="008779A6" w:rsidP="00C60882">
      <w:pPr>
        <w:pStyle w:val="NoSpacing"/>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Canvassing in any form or otherwise effecting examination process will </w:t>
      </w:r>
      <w:r w:rsidR="00C60882">
        <w:rPr>
          <w:rFonts w:ascii="Times New Roman" w:hAnsi="Times New Roman" w:cs="Times New Roman"/>
          <w:sz w:val="24"/>
          <w:szCs w:val="24"/>
        </w:rPr>
        <w:t xml:space="preserve">lead to </w:t>
      </w:r>
      <w:r>
        <w:rPr>
          <w:rFonts w:ascii="Times New Roman" w:hAnsi="Times New Roman" w:cs="Times New Roman"/>
          <w:sz w:val="24"/>
          <w:szCs w:val="24"/>
        </w:rPr>
        <w:t>disqualif</w:t>
      </w:r>
      <w:r w:rsidR="00C60882">
        <w:rPr>
          <w:rFonts w:ascii="Times New Roman" w:hAnsi="Times New Roman" w:cs="Times New Roman"/>
          <w:sz w:val="24"/>
          <w:szCs w:val="24"/>
        </w:rPr>
        <w:t>ication of candidature</w:t>
      </w:r>
      <w:r>
        <w:rPr>
          <w:rFonts w:ascii="Times New Roman" w:hAnsi="Times New Roman" w:cs="Times New Roman"/>
          <w:sz w:val="24"/>
          <w:szCs w:val="24"/>
        </w:rPr>
        <w:t>.</w:t>
      </w:r>
    </w:p>
    <w:p w:rsidR="00B9235C" w:rsidRPr="00C60882" w:rsidRDefault="00B9235C" w:rsidP="00C60882">
      <w:pPr>
        <w:pStyle w:val="NoSpacing"/>
        <w:numPr>
          <w:ilvl w:val="0"/>
          <w:numId w:val="16"/>
        </w:numPr>
        <w:spacing w:line="276" w:lineRule="auto"/>
        <w:jc w:val="both"/>
        <w:rPr>
          <w:rFonts w:ascii="Times New Roman" w:hAnsi="Times New Roman" w:cs="Times New Roman"/>
          <w:sz w:val="24"/>
          <w:szCs w:val="24"/>
        </w:rPr>
      </w:pPr>
      <w:r w:rsidRPr="00C60882">
        <w:rPr>
          <w:rFonts w:ascii="Times New Roman" w:hAnsi="Times New Roman" w:cs="Times New Roman"/>
          <w:b/>
          <w:sz w:val="24"/>
          <w:szCs w:val="24"/>
          <w:u w:val="single"/>
        </w:rPr>
        <w:t>How To Apply</w:t>
      </w:r>
      <w:r w:rsidRPr="00C60882">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DFA"/>
        <w:tblCellMar>
          <w:left w:w="0" w:type="dxa"/>
          <w:right w:w="0" w:type="dxa"/>
        </w:tblCellMar>
        <w:tblLook w:val="04A0"/>
      </w:tblPr>
      <w:tblGrid>
        <w:gridCol w:w="763"/>
        <w:gridCol w:w="8885"/>
      </w:tblGrid>
      <w:tr w:rsidR="00B9235C" w:rsidRPr="009841B9" w:rsidTr="00A7691A">
        <w:tc>
          <w:tcPr>
            <w:tcW w:w="763" w:type="dxa"/>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A7691A">
        <w:tc>
          <w:tcPr>
            <w:tcW w:w="763" w:type="dxa"/>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A7691A">
        <w:tc>
          <w:tcPr>
            <w:tcW w:w="763" w:type="dxa"/>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r w:rsidRPr="009841B9">
              <w:rPr>
                <w:rFonts w:ascii="Times New Roman" w:hAnsi="Times New Roman" w:cs="Times New Roman"/>
                <w:sz w:val="24"/>
                <w:szCs w:val="24"/>
              </w:rPr>
              <w:t>Step1</w:t>
            </w: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C60882">
            <w:pPr>
              <w:pStyle w:val="NoSpacing"/>
              <w:spacing w:after="100"/>
              <w:jc w:val="both"/>
              <w:rPr>
                <w:rFonts w:ascii="Times New Roman" w:hAnsi="Times New Roman" w:cs="Times New Roman"/>
                <w:sz w:val="24"/>
                <w:szCs w:val="24"/>
              </w:rPr>
            </w:pPr>
            <w:r w:rsidRPr="009841B9">
              <w:rPr>
                <w:rFonts w:ascii="Times New Roman" w:hAnsi="Times New Roman" w:cs="Times New Roman"/>
                <w:sz w:val="24"/>
                <w:szCs w:val="24"/>
              </w:rPr>
              <w:t xml:space="preserve">Eligible aspirants may apply </w:t>
            </w:r>
            <w:r w:rsidR="000069E7" w:rsidRPr="000069E7">
              <w:rPr>
                <w:rFonts w:ascii="Times New Roman" w:hAnsi="Times New Roman" w:cs="Times New Roman"/>
                <w:b/>
                <w:sz w:val="24"/>
                <w:szCs w:val="24"/>
              </w:rPr>
              <w:t>only online</w:t>
            </w:r>
            <w:r w:rsidRPr="009841B9">
              <w:rPr>
                <w:rFonts w:ascii="Times New Roman" w:hAnsi="Times New Roman" w:cs="Times New Roman"/>
                <w:sz w:val="24"/>
                <w:szCs w:val="24"/>
              </w:rPr>
              <w:t> through the link av</w:t>
            </w:r>
            <w:r w:rsidR="00407FFA">
              <w:rPr>
                <w:rFonts w:ascii="Times New Roman" w:hAnsi="Times New Roman" w:cs="Times New Roman"/>
                <w:sz w:val="24"/>
                <w:szCs w:val="24"/>
              </w:rPr>
              <w:t xml:space="preserve">ailable on website juvnl.org.in, </w:t>
            </w:r>
            <w:r w:rsidR="000069E7" w:rsidRPr="009841B9">
              <w:rPr>
                <w:rFonts w:ascii="Times New Roman" w:hAnsi="Times New Roman" w:cs="Times New Roman"/>
                <w:sz w:val="24"/>
                <w:szCs w:val="24"/>
              </w:rPr>
              <w:t xml:space="preserve">www.jbvnl.co.in, </w:t>
            </w:r>
            <w:r w:rsidR="00C60882">
              <w:rPr>
                <w:rFonts w:ascii="Times New Roman" w:hAnsi="Times New Roman" w:cs="Times New Roman"/>
                <w:sz w:val="24"/>
                <w:szCs w:val="24"/>
              </w:rPr>
              <w:t>www.jusnl.co.in</w:t>
            </w:r>
            <w:r w:rsidR="000069E7" w:rsidRPr="009841B9">
              <w:rPr>
                <w:rFonts w:ascii="Times New Roman" w:hAnsi="Times New Roman" w:cs="Times New Roman"/>
                <w:sz w:val="24"/>
                <w:szCs w:val="24"/>
              </w:rPr>
              <w:t>,</w:t>
            </w:r>
            <w:r w:rsidR="0038163D">
              <w:rPr>
                <w:rFonts w:ascii="Times New Roman" w:hAnsi="Times New Roman" w:cs="Times New Roman"/>
                <w:sz w:val="24"/>
                <w:szCs w:val="24"/>
              </w:rPr>
              <w:t xml:space="preserve"> juunl.co.in</w:t>
            </w:r>
            <w:r w:rsidR="000069E7">
              <w:rPr>
                <w:rFonts w:ascii="Times New Roman" w:hAnsi="Times New Roman" w:cs="Times New Roman"/>
                <w:sz w:val="24"/>
                <w:szCs w:val="24"/>
              </w:rPr>
              <w:t>.</w:t>
            </w:r>
          </w:p>
        </w:tc>
      </w:tr>
      <w:tr w:rsidR="00B9235C"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0069E7">
            <w:pPr>
              <w:pStyle w:val="NoSpacing"/>
              <w:spacing w:after="100"/>
              <w:jc w:val="both"/>
              <w:rPr>
                <w:rFonts w:ascii="Times New Roman" w:hAnsi="Times New Roman" w:cs="Times New Roman"/>
                <w:sz w:val="24"/>
                <w:szCs w:val="24"/>
              </w:rPr>
            </w:pPr>
          </w:p>
        </w:tc>
      </w:tr>
      <w:tr w:rsidR="00B9235C"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4F78D8">
        <w:trPr>
          <w:trHeight w:val="1970"/>
        </w:trPr>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0069E7">
            <w:pPr>
              <w:pStyle w:val="NoSpacing"/>
              <w:spacing w:after="100"/>
              <w:rPr>
                <w:rFonts w:ascii="Times New Roman" w:hAnsi="Times New Roman" w:cs="Times New Roman"/>
                <w:sz w:val="24"/>
                <w:szCs w:val="24"/>
              </w:rPr>
            </w:pPr>
            <w:r w:rsidRPr="009841B9">
              <w:rPr>
                <w:rFonts w:ascii="Times New Roman" w:hAnsi="Times New Roman" w:cs="Times New Roman"/>
                <w:sz w:val="24"/>
                <w:szCs w:val="24"/>
              </w:rPr>
              <w:t>Step</w:t>
            </w:r>
            <w:r w:rsidR="000069E7">
              <w:rPr>
                <w:rFonts w:ascii="Times New Roman" w:hAnsi="Times New Roman" w:cs="Times New Roman"/>
                <w:sz w:val="24"/>
                <w:szCs w:val="24"/>
              </w:rPr>
              <w:t>2</w:t>
            </w: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C60882">
            <w:pPr>
              <w:pStyle w:val="NoSpacing"/>
              <w:spacing w:after="100"/>
              <w:jc w:val="both"/>
              <w:rPr>
                <w:rFonts w:ascii="Times New Roman" w:hAnsi="Times New Roman" w:cs="Times New Roman"/>
                <w:sz w:val="24"/>
                <w:szCs w:val="24"/>
              </w:rPr>
            </w:pPr>
            <w:r>
              <w:rPr>
                <w:rFonts w:ascii="Times New Roman" w:hAnsi="Times New Roman" w:cs="Times New Roman"/>
                <w:sz w:val="24"/>
                <w:szCs w:val="24"/>
              </w:rPr>
              <w:t xml:space="preserve">Fresh aspirants who wish to apply may </w:t>
            </w:r>
            <w:r w:rsidR="00B9235C" w:rsidRPr="009841B9">
              <w:rPr>
                <w:rFonts w:ascii="Times New Roman" w:hAnsi="Times New Roman" w:cs="Times New Roman"/>
                <w:sz w:val="24"/>
                <w:szCs w:val="24"/>
              </w:rPr>
              <w:t>Press on ‘APPLY ONLINE’ scrolling link and select the Advertisement for which the candidate wishes to apply and proceed to fill form w</w:t>
            </w:r>
            <w:r w:rsidR="00407FFA">
              <w:rPr>
                <w:rFonts w:ascii="Times New Roman" w:hAnsi="Times New Roman" w:cs="Times New Roman"/>
                <w:sz w:val="24"/>
                <w:szCs w:val="24"/>
              </w:rPr>
              <w:t>ith all asked details correctly for registration on Day 1.</w:t>
            </w:r>
            <w:r w:rsidR="00B9235C" w:rsidRPr="009841B9">
              <w:rPr>
                <w:rFonts w:ascii="Times New Roman" w:hAnsi="Times New Roman" w:cs="Times New Roman"/>
                <w:sz w:val="24"/>
                <w:szCs w:val="24"/>
              </w:rPr>
              <w:t xml:space="preserve"> </w:t>
            </w:r>
            <w:r w:rsidR="00407FFA">
              <w:rPr>
                <w:rFonts w:ascii="Times New Roman" w:hAnsi="Times New Roman" w:cs="Times New Roman"/>
                <w:sz w:val="24"/>
                <w:szCs w:val="24"/>
              </w:rPr>
              <w:t>On Day 2 M</w:t>
            </w:r>
            <w:r w:rsidR="00B9235C" w:rsidRPr="009841B9">
              <w:rPr>
                <w:rFonts w:ascii="Times New Roman" w:hAnsi="Times New Roman" w:cs="Times New Roman"/>
                <w:sz w:val="24"/>
                <w:szCs w:val="24"/>
              </w:rPr>
              <w:t xml:space="preserve">ake payment of application fee online on the payment link of SBI Collect </w:t>
            </w:r>
            <w:r w:rsidR="00407FFA">
              <w:rPr>
                <w:rFonts w:ascii="Times New Roman" w:hAnsi="Times New Roman" w:cs="Times New Roman"/>
                <w:sz w:val="24"/>
                <w:szCs w:val="24"/>
              </w:rPr>
              <w:t xml:space="preserve">after 12:00 </w:t>
            </w:r>
            <w:r w:rsidR="002C07F2">
              <w:rPr>
                <w:rFonts w:ascii="Times New Roman" w:hAnsi="Times New Roman" w:cs="Times New Roman"/>
                <w:sz w:val="24"/>
                <w:szCs w:val="24"/>
              </w:rPr>
              <w:t>noon</w:t>
            </w:r>
            <w:r w:rsidR="00407FFA">
              <w:rPr>
                <w:rFonts w:ascii="Times New Roman" w:hAnsi="Times New Roman" w:cs="Times New Roman"/>
                <w:sz w:val="24"/>
                <w:szCs w:val="24"/>
              </w:rPr>
              <w:t xml:space="preserve"> </w:t>
            </w:r>
            <w:r w:rsidR="00B9235C" w:rsidRPr="009841B9">
              <w:rPr>
                <w:rFonts w:ascii="Times New Roman" w:hAnsi="Times New Roman" w:cs="Times New Roman"/>
                <w:sz w:val="24"/>
                <w:szCs w:val="24"/>
              </w:rPr>
              <w:t>and upload all required documents, scanned photograph and signature and submit completed form online.</w:t>
            </w:r>
            <w:r w:rsidR="00046A60">
              <w:rPr>
                <w:rFonts w:ascii="Times New Roman" w:hAnsi="Times New Roman" w:cs="Times New Roman"/>
                <w:sz w:val="24"/>
                <w:szCs w:val="24"/>
              </w:rPr>
              <w:t xml:space="preserve"> After making payment</w:t>
            </w:r>
            <w:r w:rsidR="00C60882">
              <w:rPr>
                <w:rFonts w:ascii="Times New Roman" w:hAnsi="Times New Roman" w:cs="Times New Roman"/>
                <w:sz w:val="24"/>
                <w:szCs w:val="24"/>
              </w:rPr>
              <w:t xml:space="preserve"> and completing application form on subsequent day</w:t>
            </w:r>
            <w:r w:rsidR="00046A60">
              <w:rPr>
                <w:rFonts w:ascii="Times New Roman" w:hAnsi="Times New Roman" w:cs="Times New Roman"/>
                <w:sz w:val="24"/>
                <w:szCs w:val="24"/>
              </w:rPr>
              <w:t xml:space="preserve"> </w:t>
            </w:r>
            <w:r w:rsidR="00345862">
              <w:rPr>
                <w:rFonts w:ascii="Times New Roman" w:hAnsi="Times New Roman" w:cs="Times New Roman"/>
                <w:sz w:val="24"/>
                <w:szCs w:val="24"/>
              </w:rPr>
              <w:t>Candidate Summary Sheet</w:t>
            </w:r>
            <w:r w:rsidR="00046A60">
              <w:rPr>
                <w:rFonts w:ascii="Times New Roman" w:hAnsi="Times New Roman" w:cs="Times New Roman"/>
                <w:sz w:val="24"/>
                <w:szCs w:val="24"/>
              </w:rPr>
              <w:t xml:space="preserve"> can be downloaded from the </w:t>
            </w:r>
            <w:r w:rsidR="00345862">
              <w:rPr>
                <w:rFonts w:ascii="Times New Roman" w:hAnsi="Times New Roman" w:cs="Times New Roman"/>
                <w:sz w:val="24"/>
                <w:szCs w:val="24"/>
              </w:rPr>
              <w:t>application link</w:t>
            </w:r>
            <w:r w:rsidR="00046A60">
              <w:rPr>
                <w:rFonts w:ascii="Times New Roman" w:hAnsi="Times New Roman" w:cs="Times New Roman"/>
                <w:sz w:val="24"/>
                <w:szCs w:val="24"/>
              </w:rPr>
              <w:t xml:space="preserve">.  </w:t>
            </w:r>
            <w:r w:rsidR="00B9235C" w:rsidRPr="009841B9">
              <w:rPr>
                <w:rFonts w:ascii="Times New Roman" w:hAnsi="Times New Roman" w:cs="Times New Roman"/>
                <w:sz w:val="24"/>
                <w:szCs w:val="24"/>
              </w:rPr>
              <w:t xml:space="preserve"> </w:t>
            </w:r>
          </w:p>
        </w:tc>
      </w:tr>
      <w:tr w:rsidR="004F78D8" w:rsidRPr="009841B9" w:rsidTr="004F78D8">
        <w:trPr>
          <w:trHeight w:val="1970"/>
        </w:trPr>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5A2635">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5A2635">
            <w:pPr>
              <w:pStyle w:val="NoSpacing"/>
              <w:spacing w:after="100"/>
              <w:jc w:val="both"/>
              <w:rPr>
                <w:rFonts w:ascii="Times New Roman" w:hAnsi="Times New Roman" w:cs="Times New Roman"/>
                <w:sz w:val="24"/>
                <w:szCs w:val="24"/>
              </w:rPr>
            </w:pPr>
            <w:r>
              <w:rPr>
                <w:rFonts w:ascii="Times New Roman" w:hAnsi="Times New Roman" w:cs="Times New Roman"/>
                <w:sz w:val="24"/>
                <w:szCs w:val="24"/>
              </w:rPr>
              <w:t xml:space="preserve">Previous applicants who wish to apply may </w:t>
            </w:r>
            <w:r w:rsidRPr="009841B9">
              <w:rPr>
                <w:rFonts w:ascii="Times New Roman" w:hAnsi="Times New Roman" w:cs="Times New Roman"/>
                <w:sz w:val="24"/>
                <w:szCs w:val="24"/>
              </w:rPr>
              <w:t>Press on ‘APPLY ONLINE’ scrolling link and select the Advertisement for which the candidate wishes to apply and proceed to fill form w</w:t>
            </w:r>
            <w:r>
              <w:rPr>
                <w:rFonts w:ascii="Times New Roman" w:hAnsi="Times New Roman" w:cs="Times New Roman"/>
                <w:sz w:val="24"/>
                <w:szCs w:val="24"/>
              </w:rPr>
              <w:t xml:space="preserve">ith all asked details correctly for registration along with details of their previous application registration number, successful payment reference number of SB collect </w:t>
            </w:r>
            <w:r w:rsidRPr="009841B9">
              <w:rPr>
                <w:rFonts w:ascii="Times New Roman" w:hAnsi="Times New Roman" w:cs="Times New Roman"/>
                <w:sz w:val="24"/>
                <w:szCs w:val="24"/>
              </w:rPr>
              <w:t>and</w:t>
            </w:r>
            <w:r>
              <w:rPr>
                <w:rFonts w:ascii="Times New Roman" w:hAnsi="Times New Roman" w:cs="Times New Roman"/>
                <w:sz w:val="24"/>
                <w:szCs w:val="24"/>
              </w:rPr>
              <w:t xml:space="preserve"> amount paid and get same validated at the time off re-application and thereafter </w:t>
            </w:r>
            <w:r w:rsidRPr="009841B9">
              <w:rPr>
                <w:rFonts w:ascii="Times New Roman" w:hAnsi="Times New Roman" w:cs="Times New Roman"/>
                <w:sz w:val="24"/>
                <w:szCs w:val="24"/>
              </w:rPr>
              <w:t xml:space="preserve"> upload all required documents, scanned photograph and signature and submit completed form online</w:t>
            </w:r>
            <w:r>
              <w:rPr>
                <w:rFonts w:ascii="Times New Roman" w:hAnsi="Times New Roman" w:cs="Times New Roman"/>
                <w:sz w:val="24"/>
                <w:szCs w:val="24"/>
              </w:rPr>
              <w:t xml:space="preserve"> download their Candidate Summary Sheet from the application link.  </w:t>
            </w:r>
            <w:r w:rsidRPr="009841B9">
              <w:rPr>
                <w:rFonts w:ascii="Times New Roman" w:hAnsi="Times New Roman" w:cs="Times New Roman"/>
                <w:sz w:val="24"/>
                <w:szCs w:val="24"/>
              </w:rPr>
              <w:t xml:space="preserve"> </w:t>
            </w:r>
          </w:p>
        </w:tc>
      </w:tr>
      <w:tr w:rsidR="004F78D8"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0069E7">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Default="004F78D8" w:rsidP="00A7691A">
            <w:pPr>
              <w:pStyle w:val="NoSpacing"/>
              <w:spacing w:after="100"/>
              <w:jc w:val="both"/>
              <w:rPr>
                <w:rFonts w:ascii="Times New Roman" w:hAnsi="Times New Roman" w:cs="Times New Roman"/>
                <w:sz w:val="24"/>
                <w:szCs w:val="24"/>
              </w:rPr>
            </w:pPr>
          </w:p>
        </w:tc>
      </w:tr>
      <w:tr w:rsidR="004F78D8"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A7691A">
            <w:pPr>
              <w:pStyle w:val="NoSpacing"/>
              <w:spacing w:after="100"/>
              <w:rPr>
                <w:rFonts w:ascii="Times New Roman" w:hAnsi="Times New Roman" w:cs="Times New Roman"/>
                <w:sz w:val="24"/>
                <w:szCs w:val="24"/>
              </w:rPr>
            </w:pPr>
            <w:r>
              <w:rPr>
                <w:rFonts w:ascii="Times New Roman" w:hAnsi="Times New Roman" w:cs="Times New Roman"/>
                <w:sz w:val="24"/>
                <w:szCs w:val="24"/>
              </w:rPr>
              <w:t>Step3</w:t>
            </w: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A7691A">
            <w:pPr>
              <w:pStyle w:val="NoSpacing"/>
              <w:spacing w:after="100"/>
              <w:jc w:val="both"/>
              <w:rPr>
                <w:rFonts w:ascii="Times New Roman" w:hAnsi="Times New Roman" w:cs="Times New Roman"/>
                <w:sz w:val="24"/>
                <w:szCs w:val="24"/>
              </w:rPr>
            </w:pPr>
            <w:r w:rsidRPr="009841B9">
              <w:rPr>
                <w:rFonts w:ascii="Times New Roman" w:hAnsi="Times New Roman" w:cs="Times New Roman"/>
                <w:sz w:val="24"/>
                <w:szCs w:val="24"/>
              </w:rPr>
              <w:t xml:space="preserve"> The candidate shall be required to upload visible and clear scanned copy of the all certificates and mark sheets while filing on line application: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Matriculation or 10th class Mark-sheet and certificate. (</w:t>
            </w:r>
            <w:proofErr w:type="gramStart"/>
            <w:r w:rsidRPr="009841B9">
              <w:rPr>
                <w:rFonts w:ascii="Times New Roman" w:hAnsi="Times New Roman" w:cs="Times New Roman"/>
                <w:sz w:val="24"/>
                <w:szCs w:val="24"/>
                <w:lang w:val="en-IN"/>
              </w:rPr>
              <w:t>in</w:t>
            </w:r>
            <w:proofErr w:type="gramEnd"/>
            <w:r w:rsidRPr="009841B9">
              <w:rPr>
                <w:rFonts w:ascii="Times New Roman" w:hAnsi="Times New Roman" w:cs="Times New Roman"/>
                <w:sz w:val="24"/>
                <w:szCs w:val="24"/>
                <w:lang w:val="en-IN"/>
              </w:rPr>
              <w:t xml:space="preserve"> support of Age).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Marks sheet of all semesters of qualifying exam and passing certificate of the qualifying exam (i.e. B.E./B.Tech/Diploma</w:t>
            </w:r>
            <w:r>
              <w:rPr>
                <w:rFonts w:ascii="Times New Roman" w:hAnsi="Times New Roman" w:cs="Times New Roman"/>
                <w:sz w:val="24"/>
                <w:szCs w:val="24"/>
                <w:lang w:val="en-IN"/>
              </w:rPr>
              <w:t>/ITI</w:t>
            </w:r>
            <w:r w:rsidRPr="009841B9">
              <w:rPr>
                <w:rFonts w:ascii="Times New Roman" w:hAnsi="Times New Roman" w:cs="Times New Roman"/>
                <w:sz w:val="24"/>
                <w:szCs w:val="24"/>
                <w:lang w:val="en-IN"/>
              </w:rPr>
              <w:t>).</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Equivalence of the Degree to the Technical courses as per the advertisement issued from the University/Institution.</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CGPA/ CPI/ DGPA/ OGPA conversion chart issued by the University (as applicable). If the same is not uploaded along-with duly filed application form, the application of the candidate is liable to be rejected.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Experience certificate in organization, in prescribed proforma as per advertisement.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Caste Certificate issued by Civil SDO/DC of respective sub-division/distric</w:t>
            </w:r>
            <w:r>
              <w:rPr>
                <w:rFonts w:ascii="Times New Roman" w:hAnsi="Times New Roman" w:cs="Times New Roman"/>
                <w:sz w:val="24"/>
                <w:szCs w:val="24"/>
                <w:lang w:val="en-IN"/>
              </w:rPr>
              <w:t>t, N</w:t>
            </w:r>
            <w:r w:rsidRPr="009841B9">
              <w:rPr>
                <w:rFonts w:ascii="Times New Roman" w:hAnsi="Times New Roman" w:cs="Times New Roman"/>
                <w:sz w:val="24"/>
                <w:szCs w:val="24"/>
                <w:lang w:val="en-IN"/>
              </w:rPr>
              <w:t xml:space="preserve">on-Creamy Layer Certificate if reservation benefit is claimed.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Permanent Domicile Certificate for employment purposes issued from Jharkhand if reservation benefit is claimed.</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If PHP Candidates, certificate with recommendation from competent Medical Board.</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Land loser/ land displaced person certificate issued from District Magistrate/ Dy. Commissioner, if applicable. </w:t>
            </w:r>
          </w:p>
          <w:p w:rsidR="004F78D8" w:rsidRPr="009841B9" w:rsidRDefault="004F78D8" w:rsidP="00A37CBC">
            <w:pPr>
              <w:numPr>
                <w:ilvl w:val="1"/>
                <w:numId w:val="7"/>
              </w:numPr>
              <w:spacing w:after="0" w:line="240" w:lineRule="auto"/>
              <w:ind w:left="524" w:hanging="180"/>
              <w:jc w:val="both"/>
              <w:rPr>
                <w:rFonts w:ascii="Times New Roman" w:hAnsi="Times New Roman" w:cs="Times New Roman"/>
                <w:sz w:val="24"/>
                <w:szCs w:val="24"/>
              </w:rPr>
            </w:pPr>
            <w:r w:rsidRPr="009841B9">
              <w:rPr>
                <w:rFonts w:ascii="Times New Roman" w:hAnsi="Times New Roman" w:cs="Times New Roman"/>
                <w:sz w:val="24"/>
                <w:szCs w:val="24"/>
                <w:lang w:val="en-IN"/>
              </w:rPr>
              <w:t>Any other relevant documents</w:t>
            </w:r>
          </w:p>
        </w:tc>
      </w:tr>
    </w:tbl>
    <w:p w:rsidR="00A37CBC" w:rsidRDefault="00A37CBC" w:rsidP="00F322D9">
      <w:pPr>
        <w:pStyle w:val="NoSpacing"/>
        <w:rPr>
          <w:rFonts w:ascii="Times New Roman" w:hAnsi="Times New Roman" w:cs="Times New Roman"/>
          <w:b/>
          <w:sz w:val="24"/>
          <w:szCs w:val="24"/>
          <w:u w:val="single"/>
        </w:rPr>
      </w:pPr>
    </w:p>
    <w:p w:rsidR="00AD11B6" w:rsidRDefault="00A07907" w:rsidP="00C60882">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u w:val="single"/>
        </w:rPr>
        <w:t xml:space="preserve">Venue for </w:t>
      </w:r>
      <w:r w:rsidR="00AD11B6">
        <w:rPr>
          <w:rFonts w:ascii="Times New Roman" w:hAnsi="Times New Roman" w:cs="Times New Roman"/>
          <w:b/>
          <w:sz w:val="24"/>
          <w:szCs w:val="24"/>
          <w:u w:val="single"/>
        </w:rPr>
        <w:t>T</w:t>
      </w:r>
      <w:r w:rsidR="00AD11B6" w:rsidRPr="00F854A3">
        <w:rPr>
          <w:rFonts w:ascii="Times New Roman" w:hAnsi="Times New Roman" w:cs="Times New Roman"/>
          <w:b/>
          <w:sz w:val="24"/>
          <w:szCs w:val="24"/>
          <w:u w:val="single"/>
        </w:rPr>
        <w:t>est</w:t>
      </w:r>
      <w:r w:rsidR="00AD11B6" w:rsidRPr="00F854A3">
        <w:rPr>
          <w:rFonts w:ascii="Times New Roman" w:hAnsi="Times New Roman" w:cs="Times New Roman"/>
          <w:b/>
          <w:sz w:val="24"/>
          <w:szCs w:val="24"/>
        </w:rPr>
        <w:t>:</w:t>
      </w:r>
      <w:r w:rsidR="00B9235C" w:rsidRPr="00F854A3">
        <w:rPr>
          <w:rFonts w:ascii="Times New Roman" w:hAnsi="Times New Roman" w:cs="Times New Roman"/>
          <w:b/>
          <w:sz w:val="24"/>
          <w:szCs w:val="24"/>
        </w:rPr>
        <w:t>–</w:t>
      </w:r>
      <w:r w:rsidR="00AD11B6">
        <w:rPr>
          <w:rFonts w:ascii="Times New Roman" w:hAnsi="Times New Roman" w:cs="Times New Roman"/>
          <w:b/>
          <w:sz w:val="24"/>
          <w:szCs w:val="24"/>
        </w:rPr>
        <w:t xml:space="preserve"> </w:t>
      </w:r>
    </w:p>
    <w:p w:rsidR="00DE7361" w:rsidRPr="003C2AC1" w:rsidRDefault="00A07907" w:rsidP="003C2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CBT mode </w:t>
      </w:r>
      <w:r w:rsidR="00DE7361" w:rsidRPr="00993EA4">
        <w:rPr>
          <w:rFonts w:ascii="Times New Roman" w:hAnsi="Times New Roman" w:cs="Times New Roman"/>
          <w:sz w:val="24"/>
          <w:szCs w:val="24"/>
        </w:rPr>
        <w:t xml:space="preserve">test will be held </w:t>
      </w:r>
      <w:r w:rsidR="00AD11B6">
        <w:rPr>
          <w:rFonts w:ascii="Times New Roman" w:hAnsi="Times New Roman" w:cs="Times New Roman"/>
          <w:sz w:val="24"/>
          <w:szCs w:val="24"/>
        </w:rPr>
        <w:t xml:space="preserve">across various cities of </w:t>
      </w:r>
      <w:r w:rsidR="006F3E84">
        <w:rPr>
          <w:rFonts w:ascii="Times New Roman" w:hAnsi="Times New Roman" w:cs="Times New Roman"/>
          <w:sz w:val="24"/>
          <w:szCs w:val="24"/>
        </w:rPr>
        <w:t>Jharkhand</w:t>
      </w:r>
      <w:r w:rsidR="00AD11B6">
        <w:rPr>
          <w:rFonts w:ascii="Times New Roman" w:hAnsi="Times New Roman" w:cs="Times New Roman"/>
          <w:sz w:val="24"/>
          <w:szCs w:val="24"/>
        </w:rPr>
        <w:t xml:space="preserve"> namely </w:t>
      </w:r>
      <w:r w:rsidR="00AD11B6" w:rsidRPr="003C2AC1">
        <w:rPr>
          <w:rFonts w:ascii="Times New Roman" w:hAnsi="Times New Roman" w:cs="Times New Roman"/>
          <w:sz w:val="24"/>
          <w:szCs w:val="24"/>
        </w:rPr>
        <w:t>Ranchi, Jamshedpur, Dhanbad, Bokaro, Hazaribagh and Deoghar. Candidates will have a choice of making 3 preferences.</w:t>
      </w:r>
    </w:p>
    <w:p w:rsidR="00A07907" w:rsidRPr="003C2AC1" w:rsidRDefault="00A07907" w:rsidP="003C2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PnP mode </w:t>
      </w:r>
      <w:r w:rsidRPr="00993EA4">
        <w:rPr>
          <w:rFonts w:ascii="Times New Roman" w:hAnsi="Times New Roman" w:cs="Times New Roman"/>
          <w:sz w:val="24"/>
          <w:szCs w:val="24"/>
        </w:rPr>
        <w:t xml:space="preserve">test will be held </w:t>
      </w:r>
      <w:r>
        <w:rPr>
          <w:rFonts w:ascii="Times New Roman" w:hAnsi="Times New Roman" w:cs="Times New Roman"/>
          <w:sz w:val="24"/>
          <w:szCs w:val="24"/>
        </w:rPr>
        <w:t xml:space="preserve">across various cities of Jharkhand namely </w:t>
      </w:r>
      <w:r w:rsidRPr="003C2AC1">
        <w:rPr>
          <w:rFonts w:ascii="Times New Roman" w:hAnsi="Times New Roman" w:cs="Times New Roman"/>
          <w:sz w:val="24"/>
          <w:szCs w:val="24"/>
        </w:rPr>
        <w:t>Ranchi, Jamshedpur, Dhanbad, Hazaribagh and Daltongunj, Dumka &amp; Giridih. Candidates will have a choice of making 3 preferences.</w:t>
      </w:r>
    </w:p>
    <w:p w:rsidR="001B29A5" w:rsidRPr="00AD11B6" w:rsidRDefault="001B29A5" w:rsidP="003C2AC1">
      <w:pPr>
        <w:pStyle w:val="NoSpacing"/>
        <w:jc w:val="both"/>
        <w:rPr>
          <w:rFonts w:ascii="Times New Roman" w:hAnsi="Times New Roman" w:cs="Times New Roman"/>
          <w:b/>
          <w:sz w:val="24"/>
          <w:szCs w:val="24"/>
        </w:rPr>
      </w:pPr>
      <w:r w:rsidRPr="003C2AC1">
        <w:rPr>
          <w:rFonts w:ascii="Times New Roman" w:hAnsi="Times New Roman" w:cs="Times New Roman"/>
          <w:sz w:val="24"/>
          <w:szCs w:val="24"/>
        </w:rPr>
        <w:t xml:space="preserve">Based on the preference of test cities allocation will be done, however JUVNL does not guarantee </w:t>
      </w:r>
      <w:r w:rsidR="003C2AC1">
        <w:rPr>
          <w:rFonts w:ascii="Times New Roman" w:hAnsi="Times New Roman" w:cs="Times New Roman"/>
          <w:sz w:val="24"/>
          <w:szCs w:val="24"/>
        </w:rPr>
        <w:t>allotment of</w:t>
      </w:r>
      <w:r w:rsidRPr="003C2AC1">
        <w:rPr>
          <w:rFonts w:ascii="Times New Roman" w:hAnsi="Times New Roman" w:cs="Times New Roman"/>
          <w:sz w:val="24"/>
          <w:szCs w:val="24"/>
        </w:rPr>
        <w:t xml:space="preserve"> test </w:t>
      </w:r>
      <w:r w:rsidR="003C2AC1">
        <w:rPr>
          <w:rFonts w:ascii="Times New Roman" w:hAnsi="Times New Roman" w:cs="Times New Roman"/>
          <w:sz w:val="24"/>
          <w:szCs w:val="24"/>
        </w:rPr>
        <w:t>city as per the preference indicated</w:t>
      </w:r>
      <w:r w:rsidRPr="003C2AC1">
        <w:rPr>
          <w:rFonts w:ascii="Times New Roman" w:hAnsi="Times New Roman" w:cs="Times New Roman"/>
          <w:sz w:val="24"/>
          <w:szCs w:val="24"/>
        </w:rPr>
        <w:t>. There are chances that test city may differ from preferred test city.</w:t>
      </w:r>
    </w:p>
    <w:p w:rsidR="007C44C7" w:rsidRDefault="007C44C7" w:rsidP="005E25A0">
      <w:pPr>
        <w:pStyle w:val="NoSpacing"/>
        <w:rPr>
          <w:rFonts w:ascii="Times New Roman" w:hAnsi="Times New Roman" w:cs="Times New Roman"/>
          <w:b/>
          <w:sz w:val="24"/>
          <w:szCs w:val="24"/>
          <w:u w:val="single"/>
        </w:rPr>
      </w:pPr>
    </w:p>
    <w:p w:rsidR="000769B4" w:rsidRPr="00A07907" w:rsidRDefault="000769B4" w:rsidP="003C2AC1">
      <w:pPr>
        <w:numPr>
          <w:ilvl w:val="0"/>
          <w:numId w:val="16"/>
        </w:numPr>
        <w:spacing w:after="0" w:line="360" w:lineRule="auto"/>
        <w:contextualSpacing/>
        <w:rPr>
          <w:rFonts w:ascii="Times New Roman" w:hAnsi="Times New Roman" w:cs="Times New Roman"/>
          <w:sz w:val="24"/>
          <w:szCs w:val="24"/>
        </w:rPr>
      </w:pPr>
      <w:r w:rsidRPr="00F854A3">
        <w:rPr>
          <w:rFonts w:ascii="Times New Roman" w:hAnsi="Times New Roman" w:cs="Times New Roman"/>
          <w:b/>
          <w:sz w:val="24"/>
          <w:szCs w:val="24"/>
        </w:rPr>
        <w:t xml:space="preserve"> </w:t>
      </w:r>
      <w:r w:rsidR="00A07907">
        <w:rPr>
          <w:rFonts w:ascii="Times New Roman" w:hAnsi="Times New Roman" w:cs="Times New Roman"/>
          <w:b/>
          <w:sz w:val="24"/>
          <w:szCs w:val="24"/>
        </w:rPr>
        <w:t xml:space="preserve"> </w:t>
      </w:r>
      <w:r w:rsidR="00A07907" w:rsidRPr="00EC35A5">
        <w:rPr>
          <w:rFonts w:ascii="Times New Roman" w:hAnsi="Times New Roman" w:cs="Times New Roman"/>
          <w:b/>
          <w:sz w:val="24"/>
          <w:szCs w:val="24"/>
          <w:u w:val="single"/>
        </w:rPr>
        <w:t>General Instructions</w:t>
      </w:r>
      <w:r w:rsidR="00A07907">
        <w:rPr>
          <w:rFonts w:ascii="Times New Roman" w:hAnsi="Times New Roman" w:cs="Times New Roman"/>
          <w:b/>
          <w:sz w:val="24"/>
          <w:szCs w:val="24"/>
        </w:rPr>
        <w:t xml:space="preserve">: </w:t>
      </w:r>
      <w:r w:rsidRPr="00F854A3">
        <w:rPr>
          <w:rFonts w:ascii="Times New Roman" w:hAnsi="Times New Roman" w:cs="Times New Roman"/>
          <w:b/>
          <w:sz w:val="24"/>
          <w:szCs w:val="24"/>
        </w:rPr>
        <w:t>:–</w:t>
      </w:r>
    </w:p>
    <w:p w:rsidR="000769B4" w:rsidRPr="001E3283" w:rsidRDefault="000769B4" w:rsidP="003C2AC1">
      <w:pPr>
        <w:pStyle w:val="BodyTextIndent"/>
        <w:numPr>
          <w:ilvl w:val="0"/>
          <w:numId w:val="24"/>
        </w:numPr>
        <w:spacing w:line="240" w:lineRule="auto"/>
        <w:rPr>
          <w:b/>
          <w:sz w:val="24"/>
        </w:rPr>
      </w:pPr>
      <w:r w:rsidRPr="001E3283">
        <w:rPr>
          <w:sz w:val="24"/>
        </w:rPr>
        <w:t xml:space="preserve">The number of posts is subject to change as per requirement, without giving any prior notice. </w:t>
      </w:r>
    </w:p>
    <w:p w:rsidR="000769B4" w:rsidRDefault="00A07907" w:rsidP="003C2AC1">
      <w:pPr>
        <w:pStyle w:val="BodyTextIndent"/>
        <w:numPr>
          <w:ilvl w:val="0"/>
          <w:numId w:val="24"/>
        </w:numPr>
        <w:spacing w:line="240" w:lineRule="auto"/>
        <w:rPr>
          <w:sz w:val="24"/>
        </w:rPr>
      </w:pPr>
      <w:r>
        <w:rPr>
          <w:sz w:val="24"/>
        </w:rPr>
        <w:t xml:space="preserve">Horizontal </w:t>
      </w:r>
      <w:r w:rsidR="000769B4" w:rsidRPr="001E3283">
        <w:rPr>
          <w:sz w:val="24"/>
        </w:rPr>
        <w:t>Reservation of Physically Handicapped Person (PHP)</w:t>
      </w:r>
      <w:r>
        <w:rPr>
          <w:sz w:val="24"/>
        </w:rPr>
        <w:t xml:space="preserve">, Women, Sports Persons, </w:t>
      </w:r>
      <w:r w:rsidR="00EA75F0">
        <w:rPr>
          <w:sz w:val="24"/>
        </w:rPr>
        <w:t>for Primitive Tribes</w:t>
      </w:r>
      <w:r w:rsidR="00EA75F0" w:rsidRPr="001E3283">
        <w:rPr>
          <w:sz w:val="24"/>
        </w:rPr>
        <w:t xml:space="preserve"> </w:t>
      </w:r>
      <w:r w:rsidR="00EA75F0">
        <w:rPr>
          <w:sz w:val="24"/>
        </w:rPr>
        <w:t xml:space="preserve">within ST </w:t>
      </w:r>
      <w:r w:rsidR="000769B4" w:rsidRPr="001E3283">
        <w:rPr>
          <w:sz w:val="24"/>
        </w:rPr>
        <w:t xml:space="preserve">shall be as per Government of Jharkhand rule. </w:t>
      </w:r>
    </w:p>
    <w:p w:rsidR="00EA75F0" w:rsidRDefault="00EA75F0" w:rsidP="003C2AC1">
      <w:pPr>
        <w:pStyle w:val="BodyTextIndent"/>
        <w:numPr>
          <w:ilvl w:val="0"/>
          <w:numId w:val="24"/>
        </w:numPr>
        <w:spacing w:line="240" w:lineRule="auto"/>
        <w:rPr>
          <w:sz w:val="24"/>
        </w:rPr>
      </w:pPr>
      <w:r>
        <w:rPr>
          <w:sz w:val="24"/>
        </w:rPr>
        <w:t xml:space="preserve">For posts at Sl No 2) 4 posts and </w:t>
      </w:r>
      <w:r w:rsidR="00AF024F">
        <w:rPr>
          <w:sz w:val="24"/>
        </w:rPr>
        <w:t>at Sl No 5) 3</w:t>
      </w:r>
      <w:r w:rsidR="00683763">
        <w:rPr>
          <w:sz w:val="24"/>
          <w:lang w:val="en-US"/>
        </w:rPr>
        <w:t xml:space="preserve"> posts</w:t>
      </w:r>
      <w:r w:rsidR="00AF024F">
        <w:rPr>
          <w:sz w:val="24"/>
        </w:rPr>
        <w:t xml:space="preserve"> shall be for Mechanical streams. </w:t>
      </w:r>
    </w:p>
    <w:p w:rsidR="000769B4" w:rsidRPr="001E3283" w:rsidRDefault="000769B4" w:rsidP="003C2AC1">
      <w:pPr>
        <w:pStyle w:val="BodyTextIndent"/>
        <w:numPr>
          <w:ilvl w:val="0"/>
          <w:numId w:val="24"/>
        </w:numPr>
        <w:spacing w:line="240" w:lineRule="auto"/>
        <w:rPr>
          <w:sz w:val="24"/>
        </w:rPr>
      </w:pPr>
      <w:r>
        <w:rPr>
          <w:sz w:val="24"/>
        </w:rPr>
        <w:t xml:space="preserve">Opening and closing schedule of the online mode of payment of application fees </w:t>
      </w:r>
      <w:r w:rsidRPr="00963C0B">
        <w:rPr>
          <w:sz w:val="24"/>
        </w:rPr>
        <w:t xml:space="preserve">through </w:t>
      </w:r>
      <w:r w:rsidRPr="002A4971">
        <w:rPr>
          <w:sz w:val="25"/>
          <w:szCs w:val="25"/>
        </w:rPr>
        <w:t>State Bank of India’s</w:t>
      </w:r>
      <w:r w:rsidRPr="00963C0B">
        <w:rPr>
          <w:b/>
          <w:sz w:val="25"/>
          <w:szCs w:val="25"/>
        </w:rPr>
        <w:t xml:space="preserve"> State Bank Collect </w:t>
      </w:r>
      <w:r w:rsidRPr="002A4971">
        <w:rPr>
          <w:sz w:val="25"/>
          <w:szCs w:val="25"/>
        </w:rPr>
        <w:t>link</w:t>
      </w:r>
      <w:r w:rsidRPr="00963C0B">
        <w:rPr>
          <w:sz w:val="25"/>
          <w:szCs w:val="25"/>
        </w:rPr>
        <w:t xml:space="preserve"> </w:t>
      </w:r>
      <w:r>
        <w:rPr>
          <w:sz w:val="25"/>
          <w:szCs w:val="25"/>
        </w:rPr>
        <w:t xml:space="preserve">with </w:t>
      </w:r>
      <w:r w:rsidRPr="00963C0B">
        <w:rPr>
          <w:sz w:val="24"/>
        </w:rPr>
        <w:t>variou</w:t>
      </w:r>
      <w:r>
        <w:rPr>
          <w:sz w:val="24"/>
        </w:rPr>
        <w:t xml:space="preserve">s online </w:t>
      </w:r>
      <w:r w:rsidRPr="00963C0B">
        <w:rPr>
          <w:sz w:val="24"/>
        </w:rPr>
        <w:t>mode</w:t>
      </w:r>
      <w:r>
        <w:rPr>
          <w:sz w:val="24"/>
        </w:rPr>
        <w:t>s of</w:t>
      </w:r>
      <w:r w:rsidRPr="00963C0B">
        <w:rPr>
          <w:sz w:val="24"/>
        </w:rPr>
        <w:t xml:space="preserve"> </w:t>
      </w:r>
      <w:r>
        <w:rPr>
          <w:sz w:val="24"/>
        </w:rPr>
        <w:t xml:space="preserve">payment options available shall be from </w:t>
      </w:r>
      <w:r w:rsidR="00EC0430" w:rsidRPr="00EC0430">
        <w:rPr>
          <w:b/>
          <w:sz w:val="24"/>
          <w:lang w:val="en-US"/>
        </w:rPr>
        <w:t>17</w:t>
      </w:r>
      <w:r w:rsidR="00EC0430" w:rsidRPr="00EC0430">
        <w:rPr>
          <w:b/>
          <w:sz w:val="24"/>
          <w:vertAlign w:val="superscript"/>
          <w:lang w:val="en-US"/>
        </w:rPr>
        <w:t>th</w:t>
      </w:r>
      <w:r w:rsidR="00EC0430" w:rsidRPr="00EC0430">
        <w:rPr>
          <w:b/>
          <w:sz w:val="24"/>
          <w:lang w:val="en-US"/>
        </w:rPr>
        <w:t xml:space="preserve"> </w:t>
      </w:r>
      <w:r w:rsidR="00AD11B6" w:rsidRPr="00AD11B6">
        <w:rPr>
          <w:b/>
          <w:sz w:val="24"/>
        </w:rPr>
        <w:t xml:space="preserve">Dec </w:t>
      </w:r>
      <w:r w:rsidRPr="00AD11B6">
        <w:rPr>
          <w:b/>
          <w:sz w:val="24"/>
        </w:rPr>
        <w:t>201</w:t>
      </w:r>
      <w:r w:rsidR="00AD11B6" w:rsidRPr="00AD11B6">
        <w:rPr>
          <w:b/>
          <w:sz w:val="24"/>
        </w:rPr>
        <w:t>6 to</w:t>
      </w:r>
      <w:r w:rsidRPr="00AD11B6">
        <w:rPr>
          <w:b/>
          <w:sz w:val="24"/>
        </w:rPr>
        <w:t xml:space="preserve"> </w:t>
      </w:r>
      <w:r w:rsidR="00667C21">
        <w:rPr>
          <w:b/>
          <w:sz w:val="24"/>
        </w:rPr>
        <w:t>10</w:t>
      </w:r>
      <w:r w:rsidR="00667C21" w:rsidRPr="00667C21">
        <w:rPr>
          <w:b/>
          <w:sz w:val="24"/>
          <w:vertAlign w:val="superscript"/>
        </w:rPr>
        <w:t>th</w:t>
      </w:r>
      <w:r w:rsidR="00667C21">
        <w:rPr>
          <w:b/>
          <w:sz w:val="24"/>
        </w:rPr>
        <w:t xml:space="preserve"> </w:t>
      </w:r>
      <w:r w:rsidR="00AD11B6" w:rsidRPr="00AD11B6">
        <w:rPr>
          <w:b/>
          <w:sz w:val="24"/>
        </w:rPr>
        <w:t xml:space="preserve">Jan </w:t>
      </w:r>
      <w:r w:rsidRPr="00AD11B6">
        <w:rPr>
          <w:b/>
          <w:sz w:val="24"/>
        </w:rPr>
        <w:t>2016</w:t>
      </w:r>
      <w:r>
        <w:rPr>
          <w:sz w:val="24"/>
        </w:rPr>
        <w:t xml:space="preserve">  upto </w:t>
      </w:r>
      <w:r w:rsidR="00683763">
        <w:rPr>
          <w:b/>
          <w:sz w:val="24"/>
          <w:lang w:val="en-US"/>
        </w:rPr>
        <w:t>23:30</w:t>
      </w:r>
      <w:r w:rsidRPr="00963C0B">
        <w:rPr>
          <w:b/>
          <w:sz w:val="24"/>
        </w:rPr>
        <w:t xml:space="preserve"> H</w:t>
      </w:r>
      <w:r w:rsidR="00667C21">
        <w:rPr>
          <w:b/>
          <w:sz w:val="24"/>
        </w:rPr>
        <w:t>ours</w:t>
      </w:r>
      <w:r>
        <w:rPr>
          <w:b/>
          <w:sz w:val="24"/>
        </w:rPr>
        <w:t>.</w:t>
      </w:r>
      <w:r>
        <w:rPr>
          <w:sz w:val="24"/>
        </w:rPr>
        <w:t xml:space="preserve"> </w:t>
      </w:r>
      <w:r w:rsidRPr="00963C0B">
        <w:rPr>
          <w:sz w:val="24"/>
        </w:rPr>
        <w:t xml:space="preserve"> </w:t>
      </w:r>
      <w:r w:rsidRPr="001E3283">
        <w:rPr>
          <w:sz w:val="24"/>
        </w:rPr>
        <w:t xml:space="preserve"> </w:t>
      </w:r>
    </w:p>
    <w:p w:rsidR="000769B4" w:rsidRDefault="000769B4" w:rsidP="003C2AC1">
      <w:pPr>
        <w:pStyle w:val="BodyTextIndent"/>
        <w:numPr>
          <w:ilvl w:val="0"/>
          <w:numId w:val="24"/>
        </w:numPr>
        <w:spacing w:line="240" w:lineRule="auto"/>
        <w:rPr>
          <w:sz w:val="24"/>
        </w:rPr>
      </w:pPr>
      <w:r>
        <w:rPr>
          <w:sz w:val="24"/>
        </w:rPr>
        <w:t>Application fee may also be</w:t>
      </w:r>
      <w:r w:rsidRPr="00963C0B">
        <w:rPr>
          <w:sz w:val="24"/>
        </w:rPr>
        <w:t xml:space="preserve"> deposited through </w:t>
      </w:r>
      <w:r w:rsidRPr="002A4971">
        <w:rPr>
          <w:sz w:val="25"/>
          <w:szCs w:val="25"/>
        </w:rPr>
        <w:t>State Bank of India’s</w:t>
      </w:r>
      <w:r w:rsidRPr="00963C0B">
        <w:rPr>
          <w:b/>
          <w:sz w:val="25"/>
          <w:szCs w:val="25"/>
        </w:rPr>
        <w:t xml:space="preserve"> State Bank Collect </w:t>
      </w:r>
      <w:r w:rsidRPr="002A4971">
        <w:rPr>
          <w:sz w:val="25"/>
          <w:szCs w:val="25"/>
        </w:rPr>
        <w:t>link</w:t>
      </w:r>
      <w:r w:rsidRPr="00963C0B">
        <w:rPr>
          <w:sz w:val="25"/>
          <w:szCs w:val="25"/>
        </w:rPr>
        <w:t xml:space="preserve"> </w:t>
      </w:r>
      <w:r w:rsidRPr="00963C0B">
        <w:rPr>
          <w:sz w:val="24"/>
        </w:rPr>
        <w:t xml:space="preserve">through </w:t>
      </w:r>
      <w:r>
        <w:rPr>
          <w:sz w:val="24"/>
        </w:rPr>
        <w:t>offline</w:t>
      </w:r>
      <w:r w:rsidRPr="00963C0B">
        <w:rPr>
          <w:sz w:val="24"/>
        </w:rPr>
        <w:t xml:space="preserve"> mode </w:t>
      </w:r>
      <w:r>
        <w:rPr>
          <w:sz w:val="24"/>
        </w:rPr>
        <w:t>amongst</w:t>
      </w:r>
      <w:r w:rsidRPr="00963C0B">
        <w:rPr>
          <w:sz w:val="24"/>
        </w:rPr>
        <w:t xml:space="preserve"> variou</w:t>
      </w:r>
      <w:r>
        <w:rPr>
          <w:sz w:val="24"/>
        </w:rPr>
        <w:t xml:space="preserve">s payment options available within the </w:t>
      </w:r>
      <w:r w:rsidRPr="00963C0B">
        <w:rPr>
          <w:sz w:val="24"/>
        </w:rPr>
        <w:t>online payment</w:t>
      </w:r>
      <w:r>
        <w:rPr>
          <w:sz w:val="24"/>
        </w:rPr>
        <w:t xml:space="preserve"> </w:t>
      </w:r>
      <w:r w:rsidR="00A07907">
        <w:rPr>
          <w:sz w:val="24"/>
        </w:rPr>
        <w:t xml:space="preserve">mode </w:t>
      </w:r>
      <w:r w:rsidRPr="00963C0B">
        <w:rPr>
          <w:sz w:val="24"/>
        </w:rPr>
        <w:t xml:space="preserve">by way of selecting branch payment </w:t>
      </w:r>
      <w:r w:rsidR="00A07907">
        <w:rPr>
          <w:sz w:val="24"/>
        </w:rPr>
        <w:t>option</w:t>
      </w:r>
      <w:r w:rsidRPr="00963C0B">
        <w:rPr>
          <w:sz w:val="24"/>
        </w:rPr>
        <w:t xml:space="preserve"> for payment and online generat</w:t>
      </w:r>
      <w:r>
        <w:rPr>
          <w:sz w:val="24"/>
        </w:rPr>
        <w:t>ed</w:t>
      </w:r>
      <w:r w:rsidRPr="00963C0B">
        <w:rPr>
          <w:sz w:val="24"/>
        </w:rPr>
        <w:t xml:space="preserve"> payment challan with unique internet banking reference n</w:t>
      </w:r>
      <w:r>
        <w:rPr>
          <w:sz w:val="24"/>
        </w:rPr>
        <w:t xml:space="preserve">umber </w:t>
      </w:r>
      <w:r w:rsidRPr="00963C0B">
        <w:rPr>
          <w:sz w:val="24"/>
        </w:rPr>
        <w:t>and making offline payment at any SBI Branch in reference of the unique reference n</w:t>
      </w:r>
      <w:r>
        <w:rPr>
          <w:sz w:val="24"/>
        </w:rPr>
        <w:t xml:space="preserve">umber </w:t>
      </w:r>
      <w:r w:rsidRPr="00963C0B">
        <w:rPr>
          <w:sz w:val="24"/>
        </w:rPr>
        <w:t xml:space="preserve">generated ON-LINE </w:t>
      </w:r>
      <w:r w:rsidR="00F32654">
        <w:rPr>
          <w:sz w:val="24"/>
        </w:rPr>
        <w:t xml:space="preserve">in </w:t>
      </w:r>
      <w:r w:rsidR="00F32654" w:rsidRPr="00963C0B">
        <w:rPr>
          <w:sz w:val="24"/>
        </w:rPr>
        <w:t>between</w:t>
      </w:r>
      <w:r w:rsidRPr="00963C0B">
        <w:rPr>
          <w:sz w:val="24"/>
        </w:rPr>
        <w:t xml:space="preserve"> </w:t>
      </w:r>
      <w:r w:rsidR="00EC0430">
        <w:rPr>
          <w:b/>
          <w:sz w:val="24"/>
          <w:lang w:val="en-US"/>
        </w:rPr>
        <w:t>17</w:t>
      </w:r>
      <w:r w:rsidR="00667C21" w:rsidRPr="00667C21">
        <w:rPr>
          <w:b/>
          <w:sz w:val="24"/>
          <w:vertAlign w:val="superscript"/>
        </w:rPr>
        <w:t>t</w:t>
      </w:r>
      <w:r w:rsidR="00EC0430">
        <w:rPr>
          <w:b/>
          <w:sz w:val="24"/>
          <w:vertAlign w:val="superscript"/>
          <w:lang w:val="en-US"/>
        </w:rPr>
        <w:t>h</w:t>
      </w:r>
      <w:r w:rsidR="00667C21">
        <w:rPr>
          <w:b/>
          <w:sz w:val="24"/>
        </w:rPr>
        <w:t xml:space="preserve"> </w:t>
      </w:r>
      <w:r w:rsidR="00667C21" w:rsidRPr="00AD11B6">
        <w:rPr>
          <w:b/>
          <w:sz w:val="24"/>
        </w:rPr>
        <w:t xml:space="preserve">Dec 2016 to </w:t>
      </w:r>
      <w:r w:rsidR="00667C21">
        <w:rPr>
          <w:b/>
          <w:sz w:val="24"/>
        </w:rPr>
        <w:t>10</w:t>
      </w:r>
      <w:r w:rsidR="00667C21" w:rsidRPr="00667C21">
        <w:rPr>
          <w:b/>
          <w:sz w:val="24"/>
          <w:vertAlign w:val="superscript"/>
        </w:rPr>
        <w:t>th</w:t>
      </w:r>
      <w:r w:rsidR="00667C21">
        <w:rPr>
          <w:b/>
          <w:sz w:val="24"/>
        </w:rPr>
        <w:t xml:space="preserve"> </w:t>
      </w:r>
      <w:r w:rsidR="00667C21" w:rsidRPr="00AD11B6">
        <w:rPr>
          <w:b/>
          <w:sz w:val="24"/>
        </w:rPr>
        <w:t>Jan 2016</w:t>
      </w:r>
      <w:r w:rsidR="00667C21">
        <w:rPr>
          <w:sz w:val="24"/>
        </w:rPr>
        <w:t xml:space="preserve">  upto 1</w:t>
      </w:r>
      <w:r w:rsidR="003321B8">
        <w:rPr>
          <w:sz w:val="24"/>
          <w:lang w:val="en-US"/>
        </w:rPr>
        <w:t>6</w:t>
      </w:r>
      <w:r>
        <w:rPr>
          <w:sz w:val="24"/>
        </w:rPr>
        <w:t>:00</w:t>
      </w:r>
      <w:r w:rsidRPr="00963C0B">
        <w:rPr>
          <w:b/>
          <w:sz w:val="24"/>
        </w:rPr>
        <w:t xml:space="preserve"> H</w:t>
      </w:r>
      <w:r w:rsidR="00667C21">
        <w:rPr>
          <w:b/>
          <w:sz w:val="24"/>
        </w:rPr>
        <w:t>ou</w:t>
      </w:r>
      <w:r w:rsidRPr="00963C0B">
        <w:rPr>
          <w:b/>
          <w:sz w:val="24"/>
        </w:rPr>
        <w:t>rs</w:t>
      </w:r>
      <w:r>
        <w:rPr>
          <w:sz w:val="24"/>
        </w:rPr>
        <w:t>.</w:t>
      </w:r>
    </w:p>
    <w:p w:rsidR="000769B4" w:rsidRPr="00963C0B" w:rsidRDefault="000769B4" w:rsidP="003C2AC1">
      <w:pPr>
        <w:pStyle w:val="BodyTextIndent"/>
        <w:numPr>
          <w:ilvl w:val="0"/>
          <w:numId w:val="24"/>
        </w:numPr>
        <w:spacing w:line="240" w:lineRule="auto"/>
        <w:rPr>
          <w:sz w:val="24"/>
        </w:rPr>
      </w:pPr>
      <w:r w:rsidRPr="00963C0B">
        <w:rPr>
          <w:sz w:val="24"/>
        </w:rPr>
        <w:t xml:space="preserve">The applicant must </w:t>
      </w:r>
      <w:r>
        <w:rPr>
          <w:sz w:val="24"/>
        </w:rPr>
        <w:t>quote</w:t>
      </w:r>
      <w:r w:rsidRPr="00963C0B">
        <w:rPr>
          <w:sz w:val="24"/>
        </w:rPr>
        <w:t xml:space="preserve"> </w:t>
      </w:r>
      <w:r>
        <w:rPr>
          <w:sz w:val="24"/>
        </w:rPr>
        <w:t>u</w:t>
      </w:r>
      <w:r w:rsidRPr="00963C0B">
        <w:rPr>
          <w:sz w:val="24"/>
        </w:rPr>
        <w:t xml:space="preserve">nique internet banking </w:t>
      </w:r>
      <w:r>
        <w:rPr>
          <w:sz w:val="24"/>
        </w:rPr>
        <w:t>reference number</w:t>
      </w:r>
      <w:r w:rsidRPr="00963C0B">
        <w:rPr>
          <w:sz w:val="24"/>
        </w:rPr>
        <w:t>, in the "ON-LINE" auto generated application along with other details. The application fee is non-refundable in any case.  Therefore, the candidates are advised to ensure that they are eligible for the applied post in all respect.  Before submitting the application "ON-LINE", the applicant must ensure that the Unique internet banking reference number entered is correct in all respect.</w:t>
      </w:r>
    </w:p>
    <w:p w:rsidR="000769B4" w:rsidRPr="001E3283" w:rsidRDefault="000769B4" w:rsidP="003C2AC1">
      <w:pPr>
        <w:pStyle w:val="BodyTextIndent"/>
        <w:numPr>
          <w:ilvl w:val="1"/>
          <w:numId w:val="24"/>
        </w:numPr>
        <w:spacing w:line="240" w:lineRule="auto"/>
        <w:rPr>
          <w:sz w:val="24"/>
        </w:rPr>
      </w:pPr>
      <w:r w:rsidRPr="001E3283">
        <w:rPr>
          <w:sz w:val="24"/>
        </w:rPr>
        <w:t>In case of non-encashment of deposited fee due to any discrepancy, the application shall be deemed to be automatically rejected.</w:t>
      </w:r>
    </w:p>
    <w:p w:rsidR="000769B4" w:rsidRPr="000F50DE" w:rsidRDefault="000769B4" w:rsidP="003C2AC1">
      <w:pPr>
        <w:pStyle w:val="BodyTextIndent"/>
        <w:numPr>
          <w:ilvl w:val="0"/>
          <w:numId w:val="24"/>
        </w:numPr>
        <w:spacing w:after="100" w:line="240" w:lineRule="auto"/>
        <w:rPr>
          <w:b/>
          <w:sz w:val="24"/>
          <w:u w:val="single"/>
        </w:rPr>
      </w:pPr>
      <w:r w:rsidRPr="000F50DE">
        <w:rPr>
          <w:sz w:val="24"/>
        </w:rPr>
        <w:t>SC/ST candidates of States other</w:t>
      </w:r>
      <w:r>
        <w:rPr>
          <w:sz w:val="24"/>
        </w:rPr>
        <w:t xml:space="preserve"> than Jharkhand</w:t>
      </w:r>
      <w:r w:rsidRPr="000F50DE">
        <w:rPr>
          <w:sz w:val="24"/>
        </w:rPr>
        <w:t xml:space="preserve"> will be treated as UR candidates </w:t>
      </w:r>
      <w:r>
        <w:rPr>
          <w:sz w:val="24"/>
        </w:rPr>
        <w:t xml:space="preserve">for all purposes </w:t>
      </w:r>
      <w:r w:rsidRPr="000F50DE">
        <w:rPr>
          <w:sz w:val="24"/>
        </w:rPr>
        <w:t>even for the purpose of Application fee.</w:t>
      </w:r>
    </w:p>
    <w:p w:rsidR="000769B4" w:rsidRPr="00677466" w:rsidRDefault="000769B4" w:rsidP="003C2AC1">
      <w:pPr>
        <w:numPr>
          <w:ilvl w:val="0"/>
          <w:numId w:val="24"/>
        </w:numPr>
        <w:spacing w:after="0" w:line="288" w:lineRule="auto"/>
        <w:contextualSpacing/>
        <w:jc w:val="both"/>
        <w:rPr>
          <w:rFonts w:ascii="Times New Roman" w:hAnsi="Times New Roman" w:cs="Times New Roman"/>
          <w:sz w:val="24"/>
          <w:szCs w:val="24"/>
        </w:rPr>
      </w:pPr>
      <w:r w:rsidRPr="00677466">
        <w:rPr>
          <w:rFonts w:ascii="Times New Roman" w:hAnsi="Times New Roman" w:cs="Times New Roman"/>
          <w:sz w:val="24"/>
          <w:szCs w:val="24"/>
        </w:rPr>
        <w:t xml:space="preserve">Only Indian Nationals are eligible to apply. The application procedure has to be completed only online. Manual/ paper application other than online submission received through post/person will not be entertained.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677466">
        <w:rPr>
          <w:rFonts w:ascii="Times New Roman" w:hAnsi="Times New Roman" w:cs="Times New Roman"/>
          <w:sz w:val="24"/>
          <w:szCs w:val="24"/>
        </w:rPr>
        <w:t xml:space="preserve">The candidate should ensure that he/she fulfils the eligibility criteria and other norms in all respects mentioned in the advertisement. In case it is detected at any stage of recruitment process that the candidate does not fulfill the eligibility criteria and/ or does not comply with other requirements and/ or he/she furnished any </w:t>
      </w:r>
      <w:r w:rsidR="00A07907">
        <w:rPr>
          <w:rFonts w:ascii="Times New Roman" w:hAnsi="Times New Roman" w:cs="Times New Roman"/>
          <w:sz w:val="24"/>
          <w:szCs w:val="24"/>
        </w:rPr>
        <w:t>fabricated/manipulated/</w:t>
      </w:r>
      <w:r w:rsidRPr="00677466">
        <w:rPr>
          <w:rFonts w:ascii="Times New Roman" w:hAnsi="Times New Roman" w:cs="Times New Roman"/>
          <w:sz w:val="24"/>
          <w:szCs w:val="24"/>
        </w:rPr>
        <w:t>incorrect/ false information or has suppressed any material fact(s), his/her candidature is liable to be rejected. If any of the above shortcomings is/are detected, even after appointment, his/her services are liable to be terminated without any notice.</w:t>
      </w:r>
    </w:p>
    <w:p w:rsidR="000769B4" w:rsidRPr="00AB5DEB" w:rsidRDefault="00A07907"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Candidates are advised to ensure that they meet all requirements of the post applied for. </w:t>
      </w:r>
      <w:r w:rsidR="000769B4">
        <w:rPr>
          <w:rFonts w:ascii="Times New Roman" w:hAnsi="Times New Roman" w:cs="Times New Roman"/>
          <w:sz w:val="24"/>
          <w:szCs w:val="24"/>
        </w:rPr>
        <w:t xml:space="preserve">The candidate will be liable for serious legal action if any false information with respect of name, father’s name, date of birth, address, educational qualification, </w:t>
      </w:r>
      <w:r w:rsidR="000769B4">
        <w:rPr>
          <w:rFonts w:ascii="Times New Roman" w:hAnsi="Times New Roman" w:cs="Times New Roman"/>
          <w:sz w:val="24"/>
          <w:szCs w:val="24"/>
        </w:rPr>
        <w:lastRenderedPageBreak/>
        <w:t xml:space="preserve">percentage of marks, caste certificate, photograph, other credentials etc. is furnished by him or her.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The information furnished by the applicant in ON-LINE application will be final and no request for any change will be entertained. If in future, any information furnished in online application is found wrong, his/her candidature will summarily be rejected.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All educational qualifications should be from a Government/ AICTE recognized university/ institute</w:t>
      </w:r>
      <w:r w:rsidR="007750A1">
        <w:rPr>
          <w:rFonts w:ascii="Times New Roman" w:hAnsi="Times New Roman" w:cs="Times New Roman"/>
          <w:sz w:val="24"/>
          <w:szCs w:val="24"/>
        </w:rPr>
        <w:t>/</w:t>
      </w:r>
      <w:r w:rsidR="00E850CF">
        <w:rPr>
          <w:rFonts w:ascii="Times New Roman" w:hAnsi="Times New Roman" w:cs="Times New Roman"/>
          <w:sz w:val="24"/>
          <w:szCs w:val="24"/>
        </w:rPr>
        <w:t>SCVT/</w:t>
      </w:r>
      <w:r w:rsidR="007750A1">
        <w:rPr>
          <w:rFonts w:ascii="Times New Roman" w:hAnsi="Times New Roman" w:cs="Times New Roman"/>
          <w:sz w:val="24"/>
          <w:szCs w:val="24"/>
        </w:rPr>
        <w:t>NCVT accredited ITI.</w:t>
      </w:r>
      <w:r>
        <w:rPr>
          <w:rFonts w:ascii="Times New Roman" w:hAnsi="Times New Roman" w:cs="Times New Roman"/>
          <w:sz w:val="24"/>
          <w:szCs w:val="24"/>
        </w:rPr>
        <w:t xml:space="preserve">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Request for change of mailing address/e-mail ID/ category/ posts/ order of preference as declared in the application form will not be entertained.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e-mail ID &amp; mobile numbers entered in the application form must remain valid for at least next six months as any/all important intimation to the candidates may be provided by JUVNL on them and JUVNL will not be responsible for bouncing any e-mail/ </w:t>
      </w:r>
      <w:r w:rsidR="00F32654">
        <w:rPr>
          <w:rFonts w:ascii="Times New Roman" w:hAnsi="Times New Roman" w:cs="Times New Roman"/>
          <w:sz w:val="24"/>
          <w:szCs w:val="24"/>
        </w:rPr>
        <w:t>non-delivery</w:t>
      </w:r>
      <w:r>
        <w:rPr>
          <w:rFonts w:ascii="Times New Roman" w:hAnsi="Times New Roman" w:cs="Times New Roman"/>
          <w:sz w:val="24"/>
          <w:szCs w:val="24"/>
        </w:rPr>
        <w:t xml:space="preserve"> of </w:t>
      </w:r>
      <w:r w:rsidR="00F32654">
        <w:rPr>
          <w:rFonts w:ascii="Times New Roman" w:hAnsi="Times New Roman" w:cs="Times New Roman"/>
          <w:sz w:val="24"/>
          <w:szCs w:val="24"/>
        </w:rPr>
        <w:t>SMS</w:t>
      </w:r>
      <w:r>
        <w:rPr>
          <w:rFonts w:ascii="Times New Roman" w:hAnsi="Times New Roman" w:cs="Times New Roman"/>
          <w:sz w:val="24"/>
          <w:szCs w:val="24"/>
        </w:rPr>
        <w:t xml:space="preserve"> sent to the candidates.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SC, ST, </w:t>
      </w:r>
      <w:r w:rsidR="00F32654">
        <w:rPr>
          <w:rFonts w:ascii="Times New Roman" w:hAnsi="Times New Roman" w:cs="Times New Roman"/>
          <w:sz w:val="24"/>
          <w:szCs w:val="24"/>
        </w:rPr>
        <w:t>E</w:t>
      </w:r>
      <w:r w:rsidR="00521AE9">
        <w:rPr>
          <w:rFonts w:ascii="Times New Roman" w:hAnsi="Times New Roman" w:cs="Times New Roman"/>
          <w:sz w:val="24"/>
          <w:szCs w:val="24"/>
        </w:rPr>
        <w:t>BC-I</w:t>
      </w:r>
      <w:r>
        <w:rPr>
          <w:rFonts w:ascii="Times New Roman" w:hAnsi="Times New Roman" w:cs="Times New Roman"/>
          <w:sz w:val="24"/>
          <w:szCs w:val="24"/>
        </w:rPr>
        <w:t xml:space="preserve">, </w:t>
      </w:r>
      <w:r w:rsidR="00521AE9">
        <w:rPr>
          <w:rFonts w:ascii="Times New Roman" w:hAnsi="Times New Roman" w:cs="Times New Roman"/>
          <w:sz w:val="24"/>
          <w:szCs w:val="24"/>
        </w:rPr>
        <w:t>BC-II</w:t>
      </w:r>
      <w:r>
        <w:rPr>
          <w:rFonts w:ascii="Times New Roman" w:hAnsi="Times New Roman" w:cs="Times New Roman"/>
          <w:sz w:val="24"/>
          <w:szCs w:val="24"/>
        </w:rPr>
        <w:t xml:space="preserve"> and Jharkhand domiciled candidates should carefully mention the categories to which they belong, since these details will not be allowed to be changed later.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Candidates are advised to be cautions while filling the application form about accuracy and correctness of the information. They may cross-check the information furnished in the application form before finally submitting the same as no correction would be possible later.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Applications that are not in conformity with the requirements indicated in this Advertisement, incomplete applications, those not in conformity with de</w:t>
      </w:r>
      <w:r w:rsidR="003C2AC1">
        <w:rPr>
          <w:rFonts w:ascii="Times New Roman" w:hAnsi="Times New Roman" w:cs="Times New Roman"/>
          <w:sz w:val="24"/>
          <w:szCs w:val="24"/>
        </w:rPr>
        <w:t xml:space="preserve">tails appearing in the website </w:t>
      </w:r>
      <w:r w:rsidR="003C2AC1" w:rsidRPr="003C2AC1">
        <w:rPr>
          <w:rFonts w:ascii="Times New Roman" w:hAnsi="Times New Roman" w:cs="Times New Roman"/>
          <w:sz w:val="24"/>
          <w:szCs w:val="24"/>
        </w:rPr>
        <w:t>www.juvnl.org.in</w:t>
      </w:r>
      <w:r w:rsidR="003C2AC1">
        <w:rPr>
          <w:rFonts w:ascii="Times New Roman" w:hAnsi="Times New Roman" w:cs="Times New Roman"/>
          <w:sz w:val="24"/>
          <w:szCs w:val="24"/>
        </w:rPr>
        <w:t xml:space="preserve"> </w:t>
      </w:r>
      <w:r>
        <w:rPr>
          <w:rFonts w:ascii="Times New Roman" w:hAnsi="Times New Roman" w:cs="Times New Roman"/>
          <w:sz w:val="24"/>
          <w:szCs w:val="24"/>
        </w:rPr>
        <w:t xml:space="preserve">or those uploaded after last date and time will not be entertained. </w:t>
      </w:r>
    </w:p>
    <w:p w:rsidR="000769B4" w:rsidRPr="00AB5DEB"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Updates regarding the Employment Notice shall be provided on our website. </w:t>
      </w:r>
      <w:proofErr w:type="gramStart"/>
      <w:r w:rsidRPr="00AB5DEB">
        <w:rPr>
          <w:rFonts w:ascii="Times New Roman" w:hAnsi="Times New Roman" w:cs="Times New Roman"/>
          <w:sz w:val="24"/>
          <w:szCs w:val="24"/>
        </w:rPr>
        <w:t>Candidates</w:t>
      </w:r>
      <w:proofErr w:type="gramEnd"/>
      <w:r w:rsidRPr="00AB5DEB">
        <w:rPr>
          <w:rFonts w:ascii="Times New Roman" w:hAnsi="Times New Roman" w:cs="Times New Roman"/>
          <w:sz w:val="24"/>
          <w:szCs w:val="24"/>
        </w:rPr>
        <w:t xml:space="preserve"> who are found apparently eligible, based on the application data </w:t>
      </w:r>
      <w:r w:rsidR="007750A1">
        <w:rPr>
          <w:rFonts w:ascii="Times New Roman" w:hAnsi="Times New Roman" w:cs="Times New Roman"/>
          <w:sz w:val="24"/>
          <w:szCs w:val="24"/>
        </w:rPr>
        <w:t>w</w:t>
      </w:r>
      <w:r w:rsidRPr="00AB5DEB">
        <w:rPr>
          <w:rFonts w:ascii="Times New Roman" w:hAnsi="Times New Roman" w:cs="Times New Roman"/>
          <w:sz w:val="24"/>
          <w:szCs w:val="24"/>
        </w:rPr>
        <w:t>ill be c</w:t>
      </w:r>
      <w:r>
        <w:rPr>
          <w:rFonts w:ascii="Times New Roman" w:hAnsi="Times New Roman" w:cs="Times New Roman"/>
          <w:sz w:val="24"/>
          <w:szCs w:val="24"/>
        </w:rPr>
        <w:t>alled for written test and may</w:t>
      </w:r>
      <w:r w:rsidRPr="00AB5DEB">
        <w:rPr>
          <w:rFonts w:ascii="Times New Roman" w:hAnsi="Times New Roman" w:cs="Times New Roman"/>
          <w:sz w:val="24"/>
          <w:szCs w:val="24"/>
        </w:rPr>
        <w:t xml:space="preserve"> be intimated on their registered e-mail ID/ registered mobile nos. through e-mail/ SMS.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 TA/ DA will be paid to the candidate, if called for written test/ interview.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Canvassing in any form will result in disqualification.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Selected candidates can be posted to any of the units/ divisions/ project sites etc.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Nigam keeps the right to cancel the selection process at any stage and the number of posts to be filled up may vary according to the exigencies of the Nigam. </w:t>
      </w:r>
    </w:p>
    <w:p w:rsidR="000769B4" w:rsidRPr="000000D0"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Any dispute regarding this advertisement will be disposed of by the Hon’ble Jharkhand High Court, Ranchi. </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The selected candidates shall have to produce relieving letter from the previous employer at the time of resuming his duty, if they are working with </w:t>
      </w:r>
      <w:r w:rsidR="00F32654" w:rsidRPr="00EC35A5">
        <w:rPr>
          <w:rFonts w:ascii="Times New Roman" w:hAnsi="Times New Roman" w:cs="Times New Roman"/>
          <w:sz w:val="24"/>
          <w:szCs w:val="24"/>
        </w:rPr>
        <w:t>another</w:t>
      </w:r>
      <w:r w:rsidRPr="00EC35A5">
        <w:rPr>
          <w:rFonts w:ascii="Times New Roman" w:hAnsi="Times New Roman" w:cs="Times New Roman"/>
          <w:sz w:val="24"/>
          <w:szCs w:val="24"/>
        </w:rPr>
        <w:t xml:space="preserve"> employer. They will also have to submit no departmental enquiry or vigilance case is pending against him from their employer </w:t>
      </w:r>
      <w:r>
        <w:rPr>
          <w:rFonts w:ascii="Times New Roman" w:hAnsi="Times New Roman" w:cs="Times New Roman"/>
          <w:sz w:val="24"/>
          <w:szCs w:val="24"/>
        </w:rPr>
        <w:t>before joining</w:t>
      </w:r>
      <w:r w:rsidRPr="00EC35A5">
        <w:rPr>
          <w:rFonts w:ascii="Times New Roman" w:hAnsi="Times New Roman" w:cs="Times New Roman"/>
          <w:sz w:val="24"/>
          <w:szCs w:val="24"/>
        </w:rPr>
        <w:t>.</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Candidates m</w:t>
      </w:r>
      <w:r w:rsidRPr="00EC35A5">
        <w:rPr>
          <w:rFonts w:ascii="Times New Roman" w:hAnsi="Times New Roman" w:cs="Times New Roman"/>
          <w:sz w:val="24"/>
          <w:szCs w:val="24"/>
        </w:rPr>
        <w:t xml:space="preserve">ust </w:t>
      </w:r>
      <w:r>
        <w:rPr>
          <w:rFonts w:ascii="Times New Roman" w:hAnsi="Times New Roman" w:cs="Times New Roman"/>
          <w:sz w:val="24"/>
          <w:szCs w:val="24"/>
        </w:rPr>
        <w:t>upload</w:t>
      </w:r>
      <w:r w:rsidRPr="00EC35A5">
        <w:rPr>
          <w:rFonts w:ascii="Times New Roman" w:hAnsi="Times New Roman" w:cs="Times New Roman"/>
          <w:sz w:val="24"/>
          <w:szCs w:val="24"/>
        </w:rPr>
        <w:t xml:space="preserve"> permanent Domicile </w:t>
      </w:r>
      <w:r>
        <w:rPr>
          <w:rFonts w:ascii="Times New Roman" w:hAnsi="Times New Roman" w:cs="Times New Roman"/>
          <w:sz w:val="24"/>
          <w:szCs w:val="24"/>
        </w:rPr>
        <w:t xml:space="preserve">/Residential </w:t>
      </w:r>
      <w:r w:rsidRPr="00EC35A5">
        <w:rPr>
          <w:rFonts w:ascii="Times New Roman" w:hAnsi="Times New Roman" w:cs="Times New Roman"/>
          <w:sz w:val="24"/>
          <w:szCs w:val="24"/>
        </w:rPr>
        <w:t xml:space="preserve">Certificate of Jharkhand </w:t>
      </w:r>
      <w:r>
        <w:rPr>
          <w:rFonts w:ascii="Times New Roman" w:hAnsi="Times New Roman" w:cs="Times New Roman"/>
          <w:sz w:val="24"/>
          <w:szCs w:val="24"/>
        </w:rPr>
        <w:t xml:space="preserve">for Employment purposes </w:t>
      </w:r>
      <w:r w:rsidRPr="00EC35A5">
        <w:rPr>
          <w:rFonts w:ascii="Times New Roman" w:hAnsi="Times New Roman" w:cs="Times New Roman"/>
          <w:sz w:val="24"/>
          <w:szCs w:val="24"/>
        </w:rPr>
        <w:t>(If reservation benefit is claimed)</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If reservation benefit is claimed for </w:t>
      </w:r>
      <w:r w:rsidR="00F32654">
        <w:rPr>
          <w:rFonts w:ascii="Times New Roman" w:hAnsi="Times New Roman" w:cs="Times New Roman"/>
          <w:sz w:val="24"/>
          <w:szCs w:val="24"/>
        </w:rPr>
        <w:t>E</w:t>
      </w:r>
      <w:r w:rsidR="00521AE9">
        <w:rPr>
          <w:rFonts w:ascii="Times New Roman" w:hAnsi="Times New Roman" w:cs="Times New Roman"/>
          <w:sz w:val="24"/>
          <w:szCs w:val="24"/>
        </w:rPr>
        <w:t>BC-I</w:t>
      </w:r>
      <w:r w:rsidRPr="00EC35A5">
        <w:rPr>
          <w:rFonts w:ascii="Times New Roman" w:hAnsi="Times New Roman" w:cs="Times New Roman"/>
          <w:sz w:val="24"/>
          <w:szCs w:val="24"/>
        </w:rPr>
        <w:t>/</w:t>
      </w:r>
      <w:r w:rsidR="00521AE9">
        <w:rPr>
          <w:rFonts w:ascii="Times New Roman" w:hAnsi="Times New Roman" w:cs="Times New Roman"/>
          <w:sz w:val="24"/>
          <w:szCs w:val="24"/>
        </w:rPr>
        <w:t>BC-II</w:t>
      </w:r>
      <w:r w:rsidRPr="00EC35A5">
        <w:rPr>
          <w:rFonts w:ascii="Times New Roman" w:hAnsi="Times New Roman" w:cs="Times New Roman"/>
          <w:sz w:val="24"/>
          <w:szCs w:val="24"/>
        </w:rPr>
        <w:t xml:space="preserve">, </w:t>
      </w:r>
      <w:r>
        <w:rPr>
          <w:rFonts w:ascii="Times New Roman" w:hAnsi="Times New Roman" w:cs="Times New Roman"/>
          <w:sz w:val="24"/>
          <w:szCs w:val="24"/>
        </w:rPr>
        <w:t xml:space="preserve">candidate </w:t>
      </w:r>
      <w:r w:rsidRPr="00EC35A5">
        <w:rPr>
          <w:rFonts w:ascii="Times New Roman" w:hAnsi="Times New Roman" w:cs="Times New Roman"/>
          <w:sz w:val="24"/>
          <w:szCs w:val="24"/>
        </w:rPr>
        <w:t>must submit Caste and recent creamy layer certificate issued by the competent authority of their home district in the prescribed format of Government of Jharkhand. OBC certificate issued for service of Govt. of India will not be accepted.  For SC/ST, only caste certificate is required from competent authority</w:t>
      </w:r>
      <w:r>
        <w:rPr>
          <w:rFonts w:ascii="Times New Roman" w:hAnsi="Times New Roman" w:cs="Times New Roman"/>
          <w:sz w:val="24"/>
          <w:szCs w:val="24"/>
        </w:rPr>
        <w:t>.</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8F5A6C">
        <w:rPr>
          <w:rFonts w:ascii="Times New Roman" w:hAnsi="Times New Roman" w:cs="Times New Roman"/>
          <w:sz w:val="24"/>
          <w:szCs w:val="24"/>
        </w:rPr>
        <w:lastRenderedPageBreak/>
        <w:t xml:space="preserve">In case of Name/Surname </w:t>
      </w:r>
      <w:r w:rsidR="007750A1">
        <w:rPr>
          <w:rFonts w:ascii="Times New Roman" w:hAnsi="Times New Roman" w:cs="Times New Roman"/>
          <w:sz w:val="24"/>
          <w:szCs w:val="24"/>
        </w:rPr>
        <w:t xml:space="preserve">has been </w:t>
      </w:r>
      <w:r w:rsidRPr="008F5A6C">
        <w:rPr>
          <w:rFonts w:ascii="Times New Roman" w:hAnsi="Times New Roman" w:cs="Times New Roman"/>
          <w:sz w:val="24"/>
          <w:szCs w:val="24"/>
        </w:rPr>
        <w:t>changed, a copy of Gazette of th</w:t>
      </w:r>
      <w:r>
        <w:rPr>
          <w:rFonts w:ascii="Times New Roman" w:hAnsi="Times New Roman" w:cs="Times New Roman"/>
          <w:sz w:val="24"/>
          <w:szCs w:val="24"/>
        </w:rPr>
        <w:t>at effect should be submitted at the stage of application.</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Mere submission of application does not guarantee the adequacy of candidature for being considered for selection process.</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The JUVNL reserves right to cancel the selection process at any stage and increase or decrease the number of posts to be filled according to the exigencies of the Company. </w:t>
      </w:r>
    </w:p>
    <w:p w:rsidR="000769B4" w:rsidRPr="00763A04" w:rsidRDefault="000769B4" w:rsidP="003C2AC1">
      <w:pPr>
        <w:numPr>
          <w:ilvl w:val="0"/>
          <w:numId w:val="24"/>
        </w:numPr>
        <w:spacing w:after="0" w:line="288" w:lineRule="auto"/>
        <w:contextualSpacing/>
        <w:jc w:val="both"/>
        <w:rPr>
          <w:rFonts w:ascii="Times New Roman" w:hAnsi="Times New Roman" w:cs="Times New Roman"/>
          <w:sz w:val="24"/>
          <w:szCs w:val="24"/>
        </w:rPr>
      </w:pPr>
      <w:r w:rsidRPr="00763A04">
        <w:rPr>
          <w:rFonts w:ascii="Times New Roman" w:hAnsi="Times New Roman" w:cs="Times New Roman"/>
          <w:sz w:val="24"/>
          <w:szCs w:val="24"/>
        </w:rPr>
        <w:t>Each Candidate is required to submit only one application form</w:t>
      </w:r>
      <w:r w:rsidR="007750A1">
        <w:rPr>
          <w:rFonts w:ascii="Times New Roman" w:hAnsi="Times New Roman" w:cs="Times New Roman"/>
          <w:sz w:val="24"/>
          <w:szCs w:val="24"/>
        </w:rPr>
        <w:t xml:space="preserve"> for a post</w:t>
      </w:r>
      <w:r w:rsidR="00E850CF">
        <w:rPr>
          <w:rFonts w:ascii="Times New Roman" w:hAnsi="Times New Roman" w:cs="Times New Roman"/>
          <w:sz w:val="24"/>
          <w:szCs w:val="24"/>
        </w:rPr>
        <w:t xml:space="preserve"> of any qualification domain</w:t>
      </w:r>
      <w:r w:rsidRPr="00763A04">
        <w:rPr>
          <w:rFonts w:ascii="Times New Roman" w:hAnsi="Times New Roman" w:cs="Times New Roman"/>
          <w:sz w:val="24"/>
          <w:szCs w:val="24"/>
        </w:rPr>
        <w:t xml:space="preserve">. They are advised to indicate their order of preference for the various post </w:t>
      </w:r>
      <w:r w:rsidR="00E850CF">
        <w:rPr>
          <w:rFonts w:ascii="Times New Roman" w:hAnsi="Times New Roman" w:cs="Times New Roman"/>
          <w:sz w:val="24"/>
          <w:szCs w:val="24"/>
        </w:rPr>
        <w:t xml:space="preserve">options </w:t>
      </w:r>
      <w:r w:rsidRPr="00763A04">
        <w:rPr>
          <w:rFonts w:ascii="Times New Roman" w:hAnsi="Times New Roman" w:cs="Times New Roman"/>
          <w:sz w:val="24"/>
          <w:szCs w:val="24"/>
        </w:rPr>
        <w:t xml:space="preserve">for which they are applying for being considered. Submission of multiple applications </w:t>
      </w:r>
      <w:r w:rsidR="00371DCE">
        <w:rPr>
          <w:rFonts w:ascii="Times New Roman" w:hAnsi="Times New Roman" w:cs="Times New Roman"/>
          <w:sz w:val="24"/>
          <w:szCs w:val="24"/>
        </w:rPr>
        <w:t xml:space="preserve">for a post </w:t>
      </w:r>
      <w:r w:rsidRPr="00763A04">
        <w:rPr>
          <w:rFonts w:ascii="Times New Roman" w:hAnsi="Times New Roman" w:cs="Times New Roman"/>
          <w:sz w:val="24"/>
          <w:szCs w:val="24"/>
        </w:rPr>
        <w:t xml:space="preserve">may lead to cancellation of the Candidature.  </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Selected Candidates </w:t>
      </w:r>
      <w:r>
        <w:rPr>
          <w:rFonts w:ascii="Times New Roman" w:hAnsi="Times New Roman" w:cs="Times New Roman"/>
          <w:sz w:val="24"/>
          <w:szCs w:val="24"/>
        </w:rPr>
        <w:t>may</w:t>
      </w:r>
      <w:r w:rsidRPr="00EC35A5">
        <w:rPr>
          <w:rFonts w:ascii="Times New Roman" w:hAnsi="Times New Roman" w:cs="Times New Roman"/>
          <w:sz w:val="24"/>
          <w:szCs w:val="24"/>
        </w:rPr>
        <w:t xml:space="preserve"> be called for d</w:t>
      </w:r>
      <w:r>
        <w:rPr>
          <w:rFonts w:ascii="Times New Roman" w:hAnsi="Times New Roman" w:cs="Times New Roman"/>
          <w:sz w:val="24"/>
          <w:szCs w:val="24"/>
        </w:rPr>
        <w:t>ocument verification</w:t>
      </w:r>
      <w:r w:rsidRPr="00EC35A5">
        <w:rPr>
          <w:rFonts w:ascii="Times New Roman" w:hAnsi="Times New Roman" w:cs="Times New Roman"/>
          <w:sz w:val="24"/>
          <w:szCs w:val="24"/>
        </w:rPr>
        <w:t xml:space="preserve">. </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Provisional Admit Card will be issued on the basis of information furnished by the applicant in his/her ON-LINE application subject to </w:t>
      </w:r>
      <w:r w:rsidR="005C1045">
        <w:rPr>
          <w:rFonts w:ascii="Times New Roman" w:hAnsi="Times New Roman" w:cs="Times New Roman"/>
          <w:sz w:val="24"/>
          <w:szCs w:val="24"/>
        </w:rPr>
        <w:t>verification</w:t>
      </w:r>
      <w:r w:rsidRPr="00EC35A5">
        <w:rPr>
          <w:rFonts w:ascii="Times New Roman" w:hAnsi="Times New Roman" w:cs="Times New Roman"/>
          <w:sz w:val="24"/>
          <w:szCs w:val="24"/>
        </w:rPr>
        <w:t xml:space="preserve"> of </w:t>
      </w:r>
      <w:r>
        <w:rPr>
          <w:rFonts w:ascii="Times New Roman" w:hAnsi="Times New Roman" w:cs="Times New Roman"/>
          <w:sz w:val="24"/>
          <w:szCs w:val="24"/>
        </w:rPr>
        <w:t xml:space="preserve">online payment </w:t>
      </w:r>
      <w:r w:rsidR="005C1045">
        <w:rPr>
          <w:rFonts w:ascii="Times New Roman" w:hAnsi="Times New Roman" w:cs="Times New Roman"/>
          <w:sz w:val="24"/>
          <w:szCs w:val="24"/>
        </w:rPr>
        <w:t xml:space="preserve">through the various online payment options or offline payment by </w:t>
      </w:r>
      <w:r w:rsidRPr="00EC35A5">
        <w:rPr>
          <w:rFonts w:ascii="Times New Roman" w:hAnsi="Times New Roman" w:cs="Times New Roman"/>
          <w:sz w:val="24"/>
          <w:szCs w:val="24"/>
        </w:rPr>
        <w:t xml:space="preserve">Bank challan </w:t>
      </w:r>
      <w:r w:rsidR="005C1045">
        <w:rPr>
          <w:rFonts w:ascii="Times New Roman" w:hAnsi="Times New Roman" w:cs="Times New Roman"/>
          <w:sz w:val="24"/>
          <w:szCs w:val="24"/>
        </w:rPr>
        <w:t xml:space="preserve">offline at Bank Branch </w:t>
      </w:r>
      <w:r>
        <w:rPr>
          <w:rFonts w:ascii="Times New Roman" w:hAnsi="Times New Roman" w:cs="Times New Roman"/>
          <w:sz w:val="24"/>
          <w:szCs w:val="24"/>
        </w:rPr>
        <w:t>and its confirmation from the SBI Collect MIS against</w:t>
      </w:r>
      <w:r w:rsidRPr="00EC35A5">
        <w:rPr>
          <w:rFonts w:ascii="Times New Roman" w:hAnsi="Times New Roman" w:cs="Times New Roman"/>
          <w:sz w:val="24"/>
          <w:szCs w:val="24"/>
        </w:rPr>
        <w:t xml:space="preserve"> the applicant.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Admit Card may be downloaded from the website</w:t>
      </w:r>
      <w:r w:rsidR="005C1045">
        <w:rPr>
          <w:rFonts w:ascii="Times New Roman" w:hAnsi="Times New Roman" w:cs="Times New Roman"/>
          <w:sz w:val="24"/>
          <w:szCs w:val="24"/>
        </w:rPr>
        <w:t>.</w:t>
      </w:r>
      <w:r w:rsidRPr="00EC35A5">
        <w:rPr>
          <w:rFonts w:ascii="Times New Roman" w:hAnsi="Times New Roman" w:cs="Times New Roman"/>
          <w:sz w:val="24"/>
          <w:szCs w:val="24"/>
        </w:rPr>
        <w:t xml:space="preserve"> NO Admit Card shall be delivered through post.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All relevant details shall be posted and updated on the website/link for the employment notice.</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 candidates are advised to complete the application procedure well in advance and not to wait till the last date and time for online submission and avoid </w:t>
      </w:r>
      <w:r w:rsidR="00371DCE">
        <w:rPr>
          <w:rFonts w:ascii="Times New Roman" w:hAnsi="Times New Roman" w:cs="Times New Roman"/>
          <w:sz w:val="24"/>
          <w:szCs w:val="24"/>
        </w:rPr>
        <w:t xml:space="preserve">traffic congestion, </w:t>
      </w:r>
      <w:r>
        <w:rPr>
          <w:rFonts w:ascii="Times New Roman" w:hAnsi="Times New Roman" w:cs="Times New Roman"/>
          <w:sz w:val="24"/>
          <w:szCs w:val="24"/>
        </w:rPr>
        <w:t>network and internet related issues arising during last moment</w:t>
      </w:r>
      <w:r w:rsidR="00371DCE">
        <w:rPr>
          <w:rFonts w:ascii="Times New Roman" w:hAnsi="Times New Roman" w:cs="Times New Roman"/>
          <w:sz w:val="24"/>
          <w:szCs w:val="24"/>
        </w:rPr>
        <w:t xml:space="preserve"> </w:t>
      </w:r>
      <w:r>
        <w:rPr>
          <w:rFonts w:ascii="Times New Roman" w:hAnsi="Times New Roman" w:cs="Times New Roman"/>
          <w:sz w:val="24"/>
          <w:szCs w:val="24"/>
        </w:rPr>
        <w:t>etc. Nigam shall not be, in any way, held responsible on account of the application process not being concluded due to above reasons and for network/ internet traffic congestion whatsoever.</w:t>
      </w:r>
    </w:p>
    <w:p w:rsidR="000769B4" w:rsidRDefault="000769B4" w:rsidP="000769B4">
      <w:pPr>
        <w:spacing w:after="0" w:line="288" w:lineRule="auto"/>
        <w:ind w:left="5040"/>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Sd</w:t>
      </w:r>
      <w:proofErr w:type="gramEnd"/>
      <w:r>
        <w:rPr>
          <w:rFonts w:ascii="Times New Roman" w:hAnsi="Times New Roman" w:cs="Times New Roman"/>
          <w:sz w:val="24"/>
          <w:szCs w:val="24"/>
        </w:rPr>
        <w:t>/-</w:t>
      </w:r>
    </w:p>
    <w:tbl>
      <w:tblPr>
        <w:tblW w:w="0" w:type="auto"/>
        <w:tblInd w:w="360" w:type="dxa"/>
        <w:tblLook w:val="04A0"/>
      </w:tblPr>
      <w:tblGrid>
        <w:gridCol w:w="4682"/>
        <w:gridCol w:w="4682"/>
      </w:tblGrid>
      <w:tr w:rsidR="000769B4" w:rsidRPr="009841B9" w:rsidTr="009841B9">
        <w:tc>
          <w:tcPr>
            <w:tcW w:w="4682" w:type="dxa"/>
          </w:tcPr>
          <w:p w:rsidR="000769B4" w:rsidRPr="009841B9" w:rsidRDefault="000769B4" w:rsidP="009841B9">
            <w:pPr>
              <w:spacing w:after="0" w:line="288" w:lineRule="auto"/>
              <w:contextualSpacing/>
              <w:jc w:val="center"/>
              <w:rPr>
                <w:rFonts w:ascii="Times New Roman" w:hAnsi="Times New Roman" w:cs="Times New Roman"/>
                <w:sz w:val="24"/>
                <w:szCs w:val="24"/>
                <w:lang w:val="en-IN"/>
              </w:rPr>
            </w:pPr>
          </w:p>
        </w:tc>
        <w:tc>
          <w:tcPr>
            <w:tcW w:w="4682" w:type="dxa"/>
          </w:tcPr>
          <w:p w:rsidR="000769B4" w:rsidRPr="009841B9" w:rsidRDefault="000769B4" w:rsidP="009841B9">
            <w:pPr>
              <w:spacing w:after="0" w:line="288" w:lineRule="auto"/>
              <w:contextualSpacing/>
              <w:jc w:val="center"/>
              <w:rPr>
                <w:rFonts w:ascii="Times New Roman" w:hAnsi="Times New Roman" w:cs="Times New Roman"/>
                <w:sz w:val="24"/>
                <w:szCs w:val="24"/>
                <w:lang w:val="en-IN"/>
              </w:rPr>
            </w:pPr>
            <w:r w:rsidRPr="009841B9">
              <w:rPr>
                <w:rFonts w:ascii="Times New Roman" w:hAnsi="Times New Roman" w:cs="Times New Roman"/>
                <w:sz w:val="24"/>
                <w:szCs w:val="24"/>
                <w:lang w:val="en-IN"/>
              </w:rPr>
              <w:t>DGM (HR), JUVNL</w:t>
            </w:r>
          </w:p>
        </w:tc>
      </w:tr>
    </w:tbl>
    <w:p w:rsidR="00AD267D" w:rsidRDefault="00AD267D" w:rsidP="002451D1">
      <w:pPr>
        <w:spacing w:after="0" w:line="288" w:lineRule="auto"/>
        <w:ind w:left="360"/>
        <w:contextualSpacing/>
        <w:jc w:val="both"/>
        <w:rPr>
          <w:rFonts w:ascii="Times New Roman" w:hAnsi="Times New Roman" w:cs="Times New Roman"/>
          <w:sz w:val="24"/>
          <w:szCs w:val="24"/>
        </w:rPr>
      </w:pPr>
    </w:p>
    <w:p w:rsidR="00AD267D" w:rsidRPr="00EC0430" w:rsidRDefault="00AD267D" w:rsidP="00AD267D">
      <w:pPr>
        <w:pStyle w:val="NoSpacing"/>
        <w:jc w:val="center"/>
        <w:rPr>
          <w:b/>
          <w:color w:val="FF0000"/>
        </w:rPr>
      </w:pPr>
      <w:r>
        <w:rPr>
          <w:rFonts w:ascii="Times New Roman" w:hAnsi="Times New Roman" w:cs="Times New Roman"/>
          <w:sz w:val="24"/>
          <w:szCs w:val="24"/>
        </w:rPr>
        <w:br w:type="page"/>
      </w:r>
      <w:r w:rsidRPr="00EC0430">
        <w:rPr>
          <w:b/>
          <w:color w:val="FF0000"/>
        </w:rPr>
        <w:lastRenderedPageBreak/>
        <w:t>Annex</w:t>
      </w:r>
      <w:r w:rsidR="00EC0430" w:rsidRPr="00EC0430">
        <w:rPr>
          <w:b/>
          <w:color w:val="FF0000"/>
        </w:rPr>
        <w:t>ure</w:t>
      </w:r>
      <w:r w:rsidRPr="00EC0430">
        <w:rPr>
          <w:b/>
          <w:color w:val="FF0000"/>
        </w:rPr>
        <w:t>-I</w:t>
      </w:r>
    </w:p>
    <w:p w:rsidR="00AD267D" w:rsidRDefault="00AD267D" w:rsidP="00AD267D">
      <w:pPr>
        <w:pStyle w:val="NoSpacing"/>
        <w:jc w:val="center"/>
        <w:rPr>
          <w:b/>
        </w:rPr>
      </w:pPr>
      <w:r w:rsidRPr="006B030E">
        <w:rPr>
          <w:b/>
        </w:rPr>
        <w:t>Name of Office</w:t>
      </w:r>
      <w:proofErr w:type="gramStart"/>
      <w:r w:rsidRPr="006B030E">
        <w:rPr>
          <w:b/>
        </w:rPr>
        <w:t>:-</w:t>
      </w:r>
      <w:proofErr w:type="gramEnd"/>
      <w:r w:rsidRPr="006B030E">
        <w:rPr>
          <w:b/>
        </w:rPr>
        <w:t xml:space="preserve"> _____________________________________________________________________</w:t>
      </w:r>
    </w:p>
    <w:p w:rsidR="00AD267D" w:rsidRPr="001C3E1C" w:rsidRDefault="00AD267D" w:rsidP="00AD267D">
      <w:pPr>
        <w:pStyle w:val="NoSpacing"/>
        <w:jc w:val="center"/>
        <w:rPr>
          <w:rFonts w:ascii="Bookman Old Style" w:hAnsi="Bookman Old Style"/>
          <w:b/>
        </w:rPr>
      </w:pPr>
      <w:r>
        <w:br/>
      </w:r>
      <w:r w:rsidRPr="001C3E1C">
        <w:rPr>
          <w:rFonts w:ascii="Bookman Old Style" w:hAnsi="Bookman Old Style"/>
          <w:b/>
          <w:sz w:val="28"/>
        </w:rPr>
        <w:t xml:space="preserve">Proforma </w:t>
      </w:r>
      <w:r w:rsidR="00EC0430">
        <w:rPr>
          <w:rFonts w:ascii="Bookman Old Style" w:hAnsi="Bookman Old Style"/>
          <w:b/>
          <w:sz w:val="28"/>
        </w:rPr>
        <w:t xml:space="preserve">of </w:t>
      </w:r>
      <w:r w:rsidRPr="001C3E1C">
        <w:rPr>
          <w:rFonts w:ascii="Bookman Old Style" w:hAnsi="Bookman Old Style"/>
          <w:b/>
          <w:sz w:val="28"/>
        </w:rPr>
        <w:t xml:space="preserve">experience certificate for </w:t>
      </w:r>
      <w:r w:rsidR="00EC0430">
        <w:rPr>
          <w:rFonts w:ascii="Bookman Old Style" w:hAnsi="Bookman Old Style"/>
          <w:b/>
          <w:sz w:val="28"/>
        </w:rPr>
        <w:t xml:space="preserve">consideration of </w:t>
      </w:r>
      <w:r w:rsidRPr="001C3E1C">
        <w:rPr>
          <w:rFonts w:ascii="Bookman Old Style" w:hAnsi="Bookman Old Style"/>
          <w:b/>
          <w:sz w:val="28"/>
        </w:rPr>
        <w:t xml:space="preserve">relaxation in maximum age </w:t>
      </w:r>
      <w:r w:rsidRPr="001C3E1C">
        <w:rPr>
          <w:rFonts w:ascii="Bookman Old Style" w:hAnsi="Bookman Old Style"/>
          <w:b/>
          <w:sz w:val="28"/>
          <w:u w:val="single"/>
        </w:rPr>
        <w:t>and award of weightage marks.</w:t>
      </w: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r>
        <w:rPr>
          <w:rFonts w:ascii="Bookman Old Style" w:hAnsi="Bookman Old Style"/>
        </w:rPr>
        <w:t>Name of Candidate:-</w:t>
      </w: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r>
        <w:rPr>
          <w:rFonts w:ascii="Bookman Old Style" w:hAnsi="Bookman Old Style"/>
        </w:rPr>
        <w:t>Date of Birth:-</w:t>
      </w:r>
    </w:p>
    <w:p w:rsidR="00AD267D" w:rsidRDefault="00AD267D" w:rsidP="00AD267D">
      <w:pPr>
        <w:pStyle w:val="NoSpacing"/>
        <w:rPr>
          <w:rFonts w:ascii="Bookman Old Style" w:hAnsi="Bookman Old Style"/>
        </w:rPr>
      </w:pPr>
      <w:r>
        <w:rPr>
          <w:rFonts w:ascii="Bookman Old Style" w:hAnsi="Bookman Old Style"/>
        </w:rPr>
        <w:t xml:space="preserve">Trade of </w:t>
      </w:r>
      <w:proofErr w:type="gramStart"/>
      <w:r>
        <w:rPr>
          <w:rFonts w:ascii="Bookman Old Style" w:hAnsi="Bookman Old Style"/>
        </w:rPr>
        <w:t>ITI  :</w:t>
      </w:r>
      <w:proofErr w:type="gramEnd"/>
      <w:r>
        <w:rPr>
          <w:rFonts w:ascii="Bookman Old Style" w:hAnsi="Bookman Old Style"/>
        </w:rPr>
        <w:t>-</w:t>
      </w: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r>
        <w:rPr>
          <w:rFonts w:ascii="Bookman Old Style" w:hAnsi="Bookman Old Style"/>
        </w:rPr>
        <w:t>Date of Passing ITI:-</w:t>
      </w: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r>
        <w:rPr>
          <w:rFonts w:ascii="Bookman Old Style" w:hAnsi="Bookman Old Style"/>
        </w:rPr>
        <w:t>Date of completion of 1 year</w:t>
      </w:r>
    </w:p>
    <w:p w:rsidR="00AD267D" w:rsidRDefault="00AD267D" w:rsidP="00AD267D">
      <w:pPr>
        <w:pStyle w:val="NoSpacing"/>
        <w:rPr>
          <w:rFonts w:ascii="Bookman Old Style" w:hAnsi="Bookman Old Style"/>
        </w:rPr>
      </w:pPr>
      <w:r>
        <w:rPr>
          <w:rFonts w:ascii="Bookman Old Style" w:hAnsi="Bookman Old Style"/>
        </w:rPr>
        <w:t>(*6 months in case of fitter) apprenticeship/ experience:-</w:t>
      </w: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r>
        <w:rPr>
          <w:rFonts w:ascii="Bookman Old Style" w:hAnsi="Bookman Old Style"/>
        </w:rPr>
        <w:t>Working in the organization since:-</w:t>
      </w: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r>
        <w:rPr>
          <w:rFonts w:ascii="Bookman Old Style" w:hAnsi="Bookman Old Style"/>
        </w:rPr>
        <w:t>Worked as________________________________________________</w:t>
      </w:r>
    </w:p>
    <w:p w:rsidR="00AD267D" w:rsidRDefault="00AD267D" w:rsidP="00AD267D">
      <w:pPr>
        <w:pStyle w:val="NoSpacing"/>
        <w:rPr>
          <w:rFonts w:ascii="Bookman Old Style" w:hAnsi="Bookman Old Style"/>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41"/>
        <w:gridCol w:w="725"/>
        <w:gridCol w:w="661"/>
        <w:gridCol w:w="641"/>
        <w:gridCol w:w="725"/>
        <w:gridCol w:w="661"/>
        <w:gridCol w:w="641"/>
        <w:gridCol w:w="725"/>
        <w:gridCol w:w="661"/>
        <w:gridCol w:w="641"/>
        <w:gridCol w:w="725"/>
        <w:gridCol w:w="661"/>
        <w:gridCol w:w="641"/>
        <w:gridCol w:w="725"/>
      </w:tblGrid>
      <w:tr w:rsidR="00AD267D" w:rsidRPr="008E3A64" w:rsidTr="00FA189E">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2007</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2008</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2009</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2010</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2011</w:t>
            </w:r>
          </w:p>
        </w:tc>
      </w:tr>
      <w:tr w:rsidR="00AD267D" w:rsidRPr="008E3A64" w:rsidTr="00FA189E">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bl>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p>
    <w:p w:rsidR="00AD267D" w:rsidRDefault="00AD267D" w:rsidP="00AD267D">
      <w:pPr>
        <w:pStyle w:val="NoSpacing"/>
        <w:rPr>
          <w:rFonts w:ascii="Bookman Old Style" w:hAnsi="Bookman Old Style"/>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41"/>
        <w:gridCol w:w="725"/>
        <w:gridCol w:w="661"/>
        <w:gridCol w:w="641"/>
        <w:gridCol w:w="725"/>
        <w:gridCol w:w="661"/>
        <w:gridCol w:w="641"/>
        <w:gridCol w:w="725"/>
        <w:gridCol w:w="661"/>
        <w:gridCol w:w="641"/>
        <w:gridCol w:w="725"/>
        <w:gridCol w:w="661"/>
        <w:gridCol w:w="641"/>
        <w:gridCol w:w="725"/>
      </w:tblGrid>
      <w:tr w:rsidR="00AD267D" w:rsidRPr="008E3A64" w:rsidTr="00FA189E">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2012</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2013</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2014</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2015</w:t>
            </w:r>
          </w:p>
        </w:tc>
        <w:tc>
          <w:tcPr>
            <w:tcW w:w="2027" w:type="dxa"/>
            <w:gridSpan w:val="3"/>
          </w:tcPr>
          <w:p w:rsidR="00AD267D" w:rsidRPr="008E3A64" w:rsidRDefault="00AD267D" w:rsidP="00FA189E">
            <w:pPr>
              <w:pStyle w:val="NoSpacing"/>
              <w:spacing w:line="80" w:lineRule="atLeast"/>
              <w:jc w:val="center"/>
              <w:rPr>
                <w:rFonts w:ascii="Bookman Old Style" w:hAnsi="Bookman Old Style"/>
                <w:b/>
              </w:rPr>
            </w:pPr>
            <w:r w:rsidRPr="008E3A64">
              <w:rPr>
                <w:rFonts w:ascii="Bookman Old Style" w:hAnsi="Bookman Old Style"/>
                <w:b/>
              </w:rPr>
              <w:t>201</w:t>
            </w:r>
            <w:r>
              <w:rPr>
                <w:rFonts w:ascii="Bookman Old Style" w:hAnsi="Bookman Old Style"/>
                <w:b/>
              </w:rPr>
              <w:t>6</w:t>
            </w:r>
          </w:p>
        </w:tc>
      </w:tr>
      <w:tr w:rsidR="00AD267D" w:rsidRPr="008E3A64" w:rsidTr="00FA189E">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c>
          <w:tcPr>
            <w:tcW w:w="66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Months</w:t>
            </w:r>
          </w:p>
        </w:tc>
        <w:tc>
          <w:tcPr>
            <w:tcW w:w="641"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 xml:space="preserve"> Days worked</w:t>
            </w:r>
          </w:p>
        </w:tc>
        <w:tc>
          <w:tcPr>
            <w:tcW w:w="725" w:type="dxa"/>
          </w:tcPr>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Payment</w:t>
            </w:r>
          </w:p>
          <w:p w:rsidR="00AD267D" w:rsidRPr="008E3A64" w:rsidRDefault="00AD267D" w:rsidP="00FA189E">
            <w:pPr>
              <w:pStyle w:val="NoSpacing"/>
              <w:spacing w:line="80" w:lineRule="atLeast"/>
              <w:rPr>
                <w:rFonts w:ascii="Bookman Old Style" w:hAnsi="Bookman Old Style"/>
                <w:sz w:val="12"/>
              </w:rPr>
            </w:pPr>
            <w:r w:rsidRPr="008E3A64">
              <w:rPr>
                <w:rFonts w:ascii="Bookman Old Style" w:hAnsi="Bookman Old Style"/>
                <w:sz w:val="12"/>
              </w:rPr>
              <w:t>details</w:t>
            </w: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Jan</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Feb</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Mar</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April</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May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June</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July</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Aug</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Sept.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Oct.</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Nov.</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r w:rsidR="00AD267D" w:rsidRPr="008E3A64" w:rsidTr="00FA189E">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720" w:lineRule="auto"/>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c>
          <w:tcPr>
            <w:tcW w:w="661" w:type="dxa"/>
          </w:tcPr>
          <w:p w:rsidR="00AD267D" w:rsidRPr="008E3A64" w:rsidRDefault="00AD267D" w:rsidP="00FA189E">
            <w:pPr>
              <w:pStyle w:val="NoSpacing"/>
              <w:spacing w:before="240" w:line="80" w:lineRule="atLeast"/>
              <w:rPr>
                <w:rFonts w:ascii="Bookman Old Style" w:hAnsi="Bookman Old Style"/>
                <w:sz w:val="12"/>
              </w:rPr>
            </w:pPr>
            <w:r w:rsidRPr="008E3A64">
              <w:rPr>
                <w:rFonts w:ascii="Bookman Old Style" w:hAnsi="Bookman Old Style"/>
                <w:sz w:val="12"/>
              </w:rPr>
              <w:t>Dec.</w:t>
            </w:r>
          </w:p>
        </w:tc>
        <w:tc>
          <w:tcPr>
            <w:tcW w:w="641" w:type="dxa"/>
          </w:tcPr>
          <w:p w:rsidR="00AD267D" w:rsidRPr="008E3A64" w:rsidRDefault="00AD267D" w:rsidP="00FA189E">
            <w:pPr>
              <w:pStyle w:val="NoSpacing"/>
              <w:spacing w:before="240" w:line="80" w:lineRule="atLeast"/>
              <w:rPr>
                <w:rFonts w:ascii="Bookman Old Style" w:hAnsi="Bookman Old Style"/>
                <w:sz w:val="12"/>
              </w:rPr>
            </w:pPr>
          </w:p>
        </w:tc>
        <w:tc>
          <w:tcPr>
            <w:tcW w:w="725" w:type="dxa"/>
          </w:tcPr>
          <w:p w:rsidR="00AD267D" w:rsidRPr="008E3A64" w:rsidRDefault="00AD267D" w:rsidP="00FA189E">
            <w:pPr>
              <w:pStyle w:val="NoSpacing"/>
              <w:spacing w:before="240" w:line="80" w:lineRule="atLeast"/>
              <w:rPr>
                <w:rFonts w:ascii="Bookman Old Style" w:hAnsi="Bookman Old Style"/>
                <w:sz w:val="12"/>
              </w:rPr>
            </w:pPr>
          </w:p>
        </w:tc>
      </w:tr>
    </w:tbl>
    <w:p w:rsidR="00AD267D" w:rsidRDefault="00AD267D" w:rsidP="00AD267D">
      <w:pPr>
        <w:pStyle w:val="NoSpacing"/>
        <w:rPr>
          <w:rFonts w:ascii="Bookman Old Style" w:hAnsi="Bookman Old Style"/>
          <w:b/>
          <w:bCs/>
          <w:i/>
          <w:iCs/>
        </w:rPr>
      </w:pPr>
      <w:r>
        <w:rPr>
          <w:rFonts w:ascii="Bookman Old Style" w:hAnsi="Bookman Old Style"/>
          <w:b/>
          <w:bCs/>
          <w:i/>
          <w:iCs/>
        </w:rPr>
        <w:t>Remarks: (if any)</w:t>
      </w:r>
    </w:p>
    <w:p w:rsidR="00AD267D" w:rsidRDefault="00AD267D" w:rsidP="00AD267D">
      <w:pPr>
        <w:pStyle w:val="NoSpacing"/>
        <w:rPr>
          <w:rFonts w:ascii="Bookman Old Style" w:hAnsi="Bookman Old Style"/>
          <w:b/>
          <w:bCs/>
          <w:i/>
          <w:iCs/>
        </w:rPr>
      </w:pPr>
    </w:p>
    <w:p w:rsidR="00AD267D" w:rsidRDefault="00AD267D" w:rsidP="00AD267D">
      <w:pPr>
        <w:pStyle w:val="NoSpacing"/>
        <w:rPr>
          <w:rFonts w:ascii="Bookman Old Style" w:hAnsi="Bookman Old Style"/>
          <w:b/>
          <w:bCs/>
          <w:i/>
          <w:iCs/>
        </w:rPr>
      </w:pPr>
    </w:p>
    <w:p w:rsidR="00AD267D" w:rsidRPr="00637DBA" w:rsidRDefault="00AD267D" w:rsidP="00AD267D">
      <w:pPr>
        <w:pStyle w:val="NoSpacing"/>
        <w:rPr>
          <w:rFonts w:ascii="Bookman Old Style" w:hAnsi="Bookman Old Style"/>
          <w:b/>
          <w:bCs/>
          <w:i/>
          <w:iCs/>
        </w:rPr>
      </w:pPr>
      <w:r w:rsidRPr="00637DBA">
        <w:rPr>
          <w:rFonts w:ascii="Bookman Old Style" w:hAnsi="Bookman Old Style"/>
          <w:b/>
          <w:bCs/>
          <w:i/>
          <w:iCs/>
        </w:rPr>
        <w:t>*Please strike off (X) all unfilled boxes.</w:t>
      </w:r>
    </w:p>
    <w:p w:rsidR="00AD267D" w:rsidRPr="004D279E" w:rsidRDefault="00AD267D" w:rsidP="00AD267D">
      <w:pPr>
        <w:pStyle w:val="NoSpacing"/>
        <w:rPr>
          <w:rFonts w:ascii="Bookman Old Style" w:hAnsi="Bookman Old Style"/>
          <w:b/>
          <w:bCs/>
        </w:rPr>
      </w:pPr>
    </w:p>
    <w:p w:rsidR="00AD267D" w:rsidRDefault="00AD267D" w:rsidP="00AD267D">
      <w:pPr>
        <w:pStyle w:val="NoSpacing"/>
        <w:ind w:left="5760"/>
        <w:jc w:val="center"/>
        <w:rPr>
          <w:rFonts w:ascii="Bookman Old Style" w:hAnsi="Bookman Old Style"/>
        </w:rPr>
      </w:pPr>
      <w:proofErr w:type="gramStart"/>
      <w:r>
        <w:rPr>
          <w:rFonts w:ascii="Bookman Old Style" w:hAnsi="Bookman Old Style"/>
        </w:rPr>
        <w:t>Sd</w:t>
      </w:r>
      <w:proofErr w:type="gramEnd"/>
      <w:r>
        <w:rPr>
          <w:rFonts w:ascii="Bookman Old Style" w:hAnsi="Bookman Old Style"/>
        </w:rPr>
        <w:t>/-</w:t>
      </w:r>
    </w:p>
    <w:p w:rsidR="00AD267D" w:rsidRDefault="00AD267D" w:rsidP="00AD267D">
      <w:pPr>
        <w:pStyle w:val="NoSpacing"/>
        <w:ind w:left="5760"/>
        <w:jc w:val="center"/>
        <w:rPr>
          <w:rFonts w:ascii="Bookman Old Style" w:hAnsi="Bookman Old Style"/>
        </w:rPr>
      </w:pPr>
      <w:r>
        <w:rPr>
          <w:rFonts w:ascii="Bookman Old Style" w:hAnsi="Bookman Old Style"/>
        </w:rPr>
        <w:t>Electrical Executive Engineer/</w:t>
      </w:r>
    </w:p>
    <w:p w:rsidR="00AD267D" w:rsidRDefault="00AD267D" w:rsidP="00AD267D">
      <w:pPr>
        <w:pStyle w:val="NoSpacing"/>
        <w:ind w:left="5760"/>
        <w:jc w:val="center"/>
        <w:rPr>
          <w:rFonts w:ascii="Bookman Old Style" w:hAnsi="Bookman Old Style"/>
        </w:rPr>
      </w:pPr>
      <w:r>
        <w:rPr>
          <w:rFonts w:ascii="Bookman Old Style" w:hAnsi="Bookman Old Style"/>
        </w:rPr>
        <w:t>Drawing &amp; Disbursing Officer</w:t>
      </w:r>
    </w:p>
    <w:p w:rsidR="00AD267D" w:rsidRPr="00637DBA" w:rsidRDefault="00AD267D" w:rsidP="00AD267D">
      <w:pPr>
        <w:pStyle w:val="NoSpacing"/>
        <w:ind w:left="5760"/>
        <w:jc w:val="center"/>
        <w:rPr>
          <w:rFonts w:ascii="Bookman Old Style" w:hAnsi="Bookman Old Style"/>
          <w:b/>
          <w:bCs/>
        </w:rPr>
      </w:pPr>
      <w:proofErr w:type="gramStart"/>
      <w:r w:rsidRPr="00637DBA">
        <w:rPr>
          <w:rFonts w:ascii="Bookman Old Style" w:hAnsi="Bookman Old Style"/>
          <w:b/>
          <w:bCs/>
        </w:rPr>
        <w:t>Office seal/ Stamp.</w:t>
      </w:r>
      <w:proofErr w:type="gramEnd"/>
    </w:p>
    <w:p w:rsidR="00AF6913" w:rsidRDefault="00AF6913" w:rsidP="002451D1">
      <w:pPr>
        <w:spacing w:after="0" w:line="288" w:lineRule="auto"/>
        <w:ind w:left="360"/>
        <w:contextualSpacing/>
        <w:jc w:val="both"/>
        <w:rPr>
          <w:rFonts w:ascii="Times New Roman" w:hAnsi="Times New Roman" w:cs="Times New Roman"/>
          <w:sz w:val="24"/>
          <w:szCs w:val="24"/>
        </w:rPr>
      </w:pPr>
    </w:p>
    <w:p w:rsidR="00AF6913" w:rsidRDefault="00AF6913" w:rsidP="002451D1">
      <w:pPr>
        <w:spacing w:after="0" w:line="288" w:lineRule="auto"/>
        <w:ind w:left="360"/>
        <w:contextualSpacing/>
        <w:jc w:val="both"/>
        <w:rPr>
          <w:rFonts w:ascii="Times New Roman" w:hAnsi="Times New Roman" w:cs="Times New Roman"/>
          <w:sz w:val="24"/>
          <w:szCs w:val="24"/>
        </w:rPr>
      </w:pPr>
    </w:p>
    <w:p w:rsidR="00AF6913" w:rsidRPr="00501C6D" w:rsidRDefault="00AF6913" w:rsidP="00501C6D">
      <w:pPr>
        <w:spacing w:after="0" w:line="288" w:lineRule="auto"/>
        <w:ind w:left="360"/>
        <w:contextualSpacing/>
        <w:jc w:val="center"/>
        <w:rPr>
          <w:rFonts w:ascii="Times New Roman" w:hAnsi="Times New Roman" w:cs="Times New Roman"/>
          <w:b/>
          <w:sz w:val="24"/>
          <w:szCs w:val="24"/>
        </w:rPr>
      </w:pPr>
      <w:r>
        <w:rPr>
          <w:rFonts w:ascii="Times New Roman" w:hAnsi="Times New Roman" w:cs="Times New Roman"/>
          <w:sz w:val="24"/>
          <w:szCs w:val="24"/>
        </w:rPr>
        <w:br w:type="page"/>
      </w:r>
      <w:r w:rsidRPr="00501C6D">
        <w:rPr>
          <w:rFonts w:ascii="Times New Roman" w:hAnsi="Times New Roman" w:cs="Times New Roman"/>
          <w:b/>
          <w:sz w:val="24"/>
          <w:szCs w:val="24"/>
        </w:rPr>
        <w:lastRenderedPageBreak/>
        <w:t>Fresh/previously applied candidate</w:t>
      </w:r>
      <w:r w:rsidR="00501C6D" w:rsidRPr="00501C6D">
        <w:rPr>
          <w:rFonts w:ascii="Times New Roman" w:hAnsi="Times New Roman" w:cs="Times New Roman"/>
          <w:b/>
          <w:sz w:val="24"/>
          <w:szCs w:val="24"/>
        </w:rPr>
        <w:t>s</w:t>
      </w:r>
      <w:r w:rsidRPr="00501C6D">
        <w:rPr>
          <w:rFonts w:ascii="Times New Roman" w:hAnsi="Times New Roman" w:cs="Times New Roman"/>
          <w:b/>
          <w:sz w:val="24"/>
          <w:szCs w:val="24"/>
        </w:rPr>
        <w:t xml:space="preserve"> may click links against the groups below for proceeding for registration &amp; submission of their applications.</w:t>
      </w:r>
    </w:p>
    <w:tbl>
      <w:tblPr>
        <w:tblW w:w="5489"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340"/>
        <w:gridCol w:w="4766"/>
      </w:tblGrid>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Sl. </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Name of post, </w:t>
            </w:r>
            <w:r w:rsidRPr="009841B9">
              <w:rPr>
                <w:rFonts w:ascii="Times New Roman" w:hAnsi="Times New Roman" w:cs="Times New Roman"/>
                <w:b/>
                <w:sz w:val="24"/>
                <w:szCs w:val="24"/>
              </w:rPr>
              <w:t>category wise vacancy &amp; pay scale</w:t>
            </w:r>
          </w:p>
        </w:tc>
        <w:tc>
          <w:tcPr>
            <w:tcW w:w="2225"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Click link below to apply for the group of posts</w:t>
            </w:r>
          </w:p>
        </w:tc>
      </w:tr>
      <w:tr w:rsidR="00AF6913" w:rsidRPr="009841B9" w:rsidTr="00FA189E">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F6913" w:rsidRPr="00285FA1" w:rsidRDefault="00AF6913" w:rsidP="00FA189E">
            <w:pPr>
              <w:pStyle w:val="NoSpacing"/>
              <w:jc w:val="center"/>
              <w:rPr>
                <w:rFonts w:ascii="Times New Roman" w:hAnsi="Times New Roman" w:cs="Times New Roman"/>
                <w:b/>
                <w:sz w:val="6"/>
                <w:szCs w:val="24"/>
              </w:rPr>
            </w:pPr>
            <w:r>
              <w:rPr>
                <w:rFonts w:ascii="Times New Roman" w:hAnsi="Times New Roman" w:cs="Times New Roman"/>
                <w:b/>
                <w:sz w:val="20"/>
                <w:szCs w:val="24"/>
              </w:rPr>
              <w:t xml:space="preserve">Group - </w:t>
            </w:r>
            <w:r w:rsidRPr="00E346DE">
              <w:rPr>
                <w:rFonts w:ascii="Times New Roman" w:hAnsi="Times New Roman" w:cs="Times New Roman"/>
                <w:b/>
                <w:sz w:val="20"/>
                <w:szCs w:val="24"/>
              </w:rPr>
              <w:t>Assistant Engineer</w:t>
            </w:r>
          </w:p>
        </w:tc>
      </w:tr>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1)</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Asstt. Electrical Engineer (Gen.) Total-3</w:t>
            </w:r>
            <w:r>
              <w:rPr>
                <w:rFonts w:ascii="Times New Roman" w:hAnsi="Times New Roman" w:cs="Times New Roman"/>
                <w:b/>
                <w:sz w:val="24"/>
                <w:szCs w:val="24"/>
              </w:rPr>
              <w:t>6</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9841B9" w:rsidTr="00FA189E">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AF6913" w:rsidRPr="009841B9"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14</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11</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36</w:t>
                  </w:r>
                </w:p>
              </w:tc>
            </w:tr>
          </w:tbl>
          <w:p w:rsidR="00AF6913" w:rsidRPr="00E26AAD"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Rs.5500.</w:t>
            </w:r>
          </w:p>
        </w:tc>
        <w:tc>
          <w:tcPr>
            <w:tcW w:w="2225" w:type="pct"/>
            <w:vMerge w:val="restart"/>
            <w:tcBorders>
              <w:top w:val="single" w:sz="4" w:space="0" w:color="auto"/>
              <w:left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p>
        </w:tc>
      </w:tr>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2)</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Asstt. Executive Engineer (GTO) Total-36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9841B9" w:rsidTr="00FA189E">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AF6913" w:rsidRPr="009841B9"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4</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11</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36</w:t>
                  </w:r>
                </w:p>
              </w:tc>
            </w:tr>
          </w:tbl>
          <w:p w:rsidR="00AF6913" w:rsidRPr="00E26AAD"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Rs.5600.</w:t>
            </w:r>
          </w:p>
        </w:tc>
        <w:tc>
          <w:tcPr>
            <w:tcW w:w="2225" w:type="pct"/>
            <w:vMerge/>
            <w:tcBorders>
              <w:left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p>
        </w:tc>
      </w:tr>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3</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Asstt. Engineer (Civil) Total-15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9841B9" w:rsidTr="00FA189E">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AF6913" w:rsidRPr="009841B9"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5</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15</w:t>
                  </w:r>
                </w:p>
              </w:tc>
            </w:tr>
          </w:tbl>
          <w:p w:rsidR="00AF6913" w:rsidRPr="00E26AAD"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Rs.5500.</w:t>
            </w:r>
          </w:p>
        </w:tc>
        <w:tc>
          <w:tcPr>
            <w:tcW w:w="2225" w:type="pct"/>
            <w:vMerge/>
            <w:tcBorders>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p>
        </w:tc>
      </w:tr>
      <w:tr w:rsidR="00AF6913" w:rsidRPr="009841B9" w:rsidTr="00FA189E">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F6913" w:rsidRPr="00285FA1" w:rsidRDefault="00AF6913" w:rsidP="00FA189E">
            <w:pPr>
              <w:pStyle w:val="NoSpacing"/>
              <w:jc w:val="center"/>
              <w:rPr>
                <w:rFonts w:ascii="Times New Roman" w:hAnsi="Times New Roman" w:cs="Times New Roman"/>
                <w:b/>
                <w:sz w:val="8"/>
                <w:szCs w:val="24"/>
              </w:rPr>
            </w:pPr>
            <w:r>
              <w:rPr>
                <w:rFonts w:ascii="Times New Roman" w:hAnsi="Times New Roman" w:cs="Times New Roman"/>
                <w:b/>
                <w:sz w:val="20"/>
                <w:szCs w:val="24"/>
              </w:rPr>
              <w:t xml:space="preserve">Group - Junior </w:t>
            </w:r>
            <w:r w:rsidRPr="00E346DE">
              <w:rPr>
                <w:rFonts w:ascii="Times New Roman" w:hAnsi="Times New Roman" w:cs="Times New Roman"/>
                <w:b/>
                <w:sz w:val="20"/>
                <w:szCs w:val="24"/>
              </w:rPr>
              <w:t>Engineer</w:t>
            </w:r>
          </w:p>
        </w:tc>
      </w:tr>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Jr. Electrical Engineer (Gen.)</w:t>
            </w:r>
            <w:r>
              <w:rPr>
                <w:rFonts w:ascii="Times New Roman" w:hAnsi="Times New Roman" w:cs="Times New Roman"/>
                <w:b/>
                <w:sz w:val="24"/>
                <w:szCs w:val="24"/>
              </w:rPr>
              <w:t xml:space="preserve"> Total-91</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9841B9" w:rsidTr="00FA189E">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AF6913" w:rsidRPr="009841B9"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41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6</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8</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10</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26</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91</w:t>
                  </w:r>
                </w:p>
              </w:tc>
            </w:tr>
          </w:tbl>
          <w:p w:rsidR="00AF6913" w:rsidRPr="00E26AAD"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Rs.4500.</w:t>
            </w:r>
          </w:p>
        </w:tc>
        <w:tc>
          <w:tcPr>
            <w:tcW w:w="2225" w:type="pct"/>
            <w:vMerge w:val="restart"/>
            <w:tcBorders>
              <w:top w:val="single" w:sz="4" w:space="0" w:color="auto"/>
              <w:left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p>
        </w:tc>
      </w:tr>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5</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Jr. Electrical Engineer (GTO) Total-</w:t>
            </w:r>
            <w:r>
              <w:rPr>
                <w:rFonts w:ascii="Times New Roman" w:hAnsi="Times New Roman" w:cs="Times New Roman"/>
                <w:b/>
                <w:sz w:val="24"/>
                <w:szCs w:val="24"/>
              </w:rPr>
              <w:t>20</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9841B9" w:rsidTr="00FA189E">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AF6913" w:rsidRPr="009841B9"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8</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6</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20</w:t>
                  </w:r>
                </w:p>
              </w:tc>
            </w:tr>
          </w:tbl>
          <w:p w:rsidR="00AF6913" w:rsidRPr="00E26AAD"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Rs.4500.</w:t>
            </w:r>
          </w:p>
        </w:tc>
        <w:tc>
          <w:tcPr>
            <w:tcW w:w="2225" w:type="pct"/>
            <w:vMerge/>
            <w:tcBorders>
              <w:left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p>
        </w:tc>
      </w:tr>
      <w:tr w:rsidR="00AF6913" w:rsidRPr="009841B9" w:rsidTr="00FA189E">
        <w:trPr>
          <w:tblHeader/>
        </w:trPr>
        <w:tc>
          <w:tcPr>
            <w:tcW w:w="282" w:type="pct"/>
            <w:tcBorders>
              <w:top w:val="single" w:sz="4" w:space="0" w:color="auto"/>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6)</w:t>
            </w:r>
          </w:p>
        </w:tc>
        <w:tc>
          <w:tcPr>
            <w:tcW w:w="2493" w:type="pct"/>
            <w:tcBorders>
              <w:top w:val="single" w:sz="4" w:space="0" w:color="auto"/>
              <w:left w:val="single" w:sz="4" w:space="0" w:color="auto"/>
              <w:bottom w:val="single" w:sz="4" w:space="0" w:color="auto"/>
              <w:right w:val="single" w:sz="4" w:space="0" w:color="auto"/>
            </w:tcBorders>
            <w:vAlign w:val="center"/>
          </w:tcPr>
          <w:p w:rsidR="00AF6913" w:rsidRPr="009841B9"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Jr. Engineer (Civil)</w:t>
            </w:r>
            <w:r>
              <w:rPr>
                <w:rFonts w:ascii="Times New Roman" w:hAnsi="Times New Roman" w:cs="Times New Roman"/>
                <w:b/>
                <w:sz w:val="24"/>
                <w:szCs w:val="24"/>
              </w:rPr>
              <w:t xml:space="preserve"> Total-19</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9841B9" w:rsidTr="00FA189E">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AF6913" w:rsidRPr="009841B9" w:rsidRDefault="00AF6913" w:rsidP="00FA189E">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AF6913" w:rsidRPr="009841B9"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9</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7</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19</w:t>
                  </w:r>
                </w:p>
              </w:tc>
            </w:tr>
          </w:tbl>
          <w:p w:rsidR="00AF6913" w:rsidRPr="00E26AAD" w:rsidRDefault="00AF6913" w:rsidP="00FA189E">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 xml:space="preserve">&amp; </w:t>
            </w:r>
            <w:r w:rsidRPr="00E26AAD">
              <w:rPr>
                <w:rFonts w:ascii="Times New Roman" w:hAnsi="Times New Roman" w:cs="Times New Roman"/>
                <w:b/>
                <w:sz w:val="24"/>
                <w:szCs w:val="24"/>
              </w:rPr>
              <w:t>Grade pay Rs.4500.</w:t>
            </w:r>
          </w:p>
        </w:tc>
        <w:tc>
          <w:tcPr>
            <w:tcW w:w="2225" w:type="pct"/>
            <w:vMerge/>
            <w:tcBorders>
              <w:left w:val="single" w:sz="4" w:space="0" w:color="auto"/>
              <w:bottom w:val="single" w:sz="4" w:space="0" w:color="auto"/>
              <w:right w:val="single" w:sz="4" w:space="0" w:color="auto"/>
            </w:tcBorders>
            <w:vAlign w:val="center"/>
          </w:tcPr>
          <w:p w:rsidR="00AF6913" w:rsidRPr="00E26AAD" w:rsidRDefault="00AF6913" w:rsidP="00FA189E">
            <w:pPr>
              <w:pStyle w:val="NoSpacing"/>
              <w:jc w:val="center"/>
              <w:rPr>
                <w:rFonts w:ascii="Times New Roman" w:hAnsi="Times New Roman" w:cs="Times New Roman"/>
                <w:b/>
                <w:sz w:val="24"/>
                <w:szCs w:val="24"/>
              </w:rPr>
            </w:pPr>
          </w:p>
        </w:tc>
      </w:tr>
      <w:tr w:rsidR="00AF6913" w:rsidRPr="009841B9" w:rsidTr="00FA189E">
        <w:trPr>
          <w:trHeight w:val="242"/>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F6913" w:rsidRPr="00285FA1" w:rsidRDefault="00AF6913" w:rsidP="00FA189E">
            <w:pPr>
              <w:pStyle w:val="NoSpacing"/>
              <w:jc w:val="center"/>
              <w:rPr>
                <w:rFonts w:ascii="Times New Roman" w:hAnsi="Times New Roman" w:cs="Times New Roman"/>
                <w:b/>
                <w:sz w:val="6"/>
                <w:szCs w:val="24"/>
              </w:rPr>
            </w:pPr>
            <w:r>
              <w:rPr>
                <w:rFonts w:ascii="Times New Roman" w:hAnsi="Times New Roman" w:cs="Times New Roman"/>
                <w:b/>
                <w:sz w:val="20"/>
                <w:szCs w:val="24"/>
              </w:rPr>
              <w:t>Group - Technical Staff</w:t>
            </w:r>
          </w:p>
        </w:tc>
      </w:tr>
      <w:tr w:rsidR="00AF6913" w:rsidRPr="009841B9" w:rsidTr="00FA189E">
        <w:trPr>
          <w:tblHeader/>
        </w:trPr>
        <w:tc>
          <w:tcPr>
            <w:tcW w:w="282" w:type="pct"/>
          </w:tcPr>
          <w:p w:rsidR="00AF6913" w:rsidRPr="00D2499A"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7</w:t>
            </w:r>
            <w:r w:rsidRPr="00D2499A">
              <w:rPr>
                <w:rFonts w:ascii="Times New Roman" w:hAnsi="Times New Roman" w:cs="Times New Roman"/>
                <w:b/>
                <w:sz w:val="24"/>
                <w:szCs w:val="24"/>
              </w:rPr>
              <w:t>)</w:t>
            </w:r>
          </w:p>
        </w:tc>
        <w:tc>
          <w:tcPr>
            <w:tcW w:w="2493" w:type="pct"/>
          </w:tcPr>
          <w:p w:rsidR="00AF6913" w:rsidRPr="008E3A64" w:rsidRDefault="00AF6913" w:rsidP="00FA189E">
            <w:pPr>
              <w:pStyle w:val="NoSpacing"/>
              <w:rPr>
                <w:rFonts w:ascii="Times New Roman" w:hAnsi="Times New Roman" w:cs="Times New Roman"/>
                <w:b/>
                <w:sz w:val="24"/>
                <w:szCs w:val="24"/>
              </w:rPr>
            </w:pPr>
            <w:r w:rsidRPr="008E3A64">
              <w:rPr>
                <w:rFonts w:ascii="Times New Roman" w:hAnsi="Times New Roman" w:cs="Times New Roman"/>
                <w:b/>
                <w:sz w:val="24"/>
                <w:szCs w:val="24"/>
              </w:rPr>
              <w:t xml:space="preserve">Asstt. Operator Total- </w:t>
            </w:r>
            <w:r>
              <w:rPr>
                <w:rFonts w:ascii="Times New Roman" w:hAnsi="Times New Roman" w:cs="Times New Roman"/>
                <w:b/>
                <w:sz w:val="24"/>
                <w:szCs w:val="24"/>
              </w:rPr>
              <w:t>41</w:t>
            </w:r>
            <w:r w:rsidRPr="008E3A64">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8E3A64" w:rsidTr="00FA189E">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AF6913" w:rsidRPr="008E3A64"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18</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02</w:t>
                  </w:r>
                </w:p>
              </w:tc>
              <w:tc>
                <w:tcPr>
                  <w:tcW w:w="833" w:type="pct"/>
                  <w:vAlign w:val="center"/>
                </w:tcPr>
                <w:p w:rsidR="00AF6913" w:rsidRPr="00D97C22" w:rsidRDefault="00AF6913" w:rsidP="00FA189E">
                  <w:pPr>
                    <w:pStyle w:val="NoSpacing"/>
                    <w:rPr>
                      <w:rFonts w:ascii="Times New Roman" w:hAnsi="Times New Roman" w:cs="Times New Roman"/>
                      <w:b/>
                      <w:sz w:val="20"/>
                      <w:szCs w:val="24"/>
                    </w:rPr>
                  </w:pPr>
                  <w:r w:rsidRPr="00D97C22">
                    <w:rPr>
                      <w:rFonts w:ascii="Times New Roman" w:hAnsi="Times New Roman" w:cs="Times New Roman"/>
                      <w:b/>
                      <w:sz w:val="20"/>
                      <w:szCs w:val="24"/>
                    </w:rPr>
                    <w:t>03</w:t>
                  </w:r>
                </w:p>
              </w:tc>
              <w:tc>
                <w:tcPr>
                  <w:tcW w:w="833" w:type="pct"/>
                  <w:vAlign w:val="center"/>
                </w:tcPr>
                <w:p w:rsidR="00AF6913" w:rsidRPr="00D97C22" w:rsidRDefault="00AF6913" w:rsidP="00FA189E">
                  <w:pPr>
                    <w:pStyle w:val="NoSpacing"/>
                    <w:rPr>
                      <w:rFonts w:ascii="Times New Roman" w:hAnsi="Times New Roman" w:cs="Times New Roman"/>
                      <w:b/>
                      <w:sz w:val="20"/>
                      <w:szCs w:val="24"/>
                    </w:rPr>
                  </w:pPr>
                  <w:r w:rsidRPr="00D97C22">
                    <w:rPr>
                      <w:rFonts w:ascii="Times New Roman" w:hAnsi="Times New Roman" w:cs="Times New Roman"/>
                      <w:b/>
                      <w:sz w:val="20"/>
                      <w:szCs w:val="24"/>
                    </w:rPr>
                    <w:t>15</w:t>
                  </w:r>
                </w:p>
              </w:tc>
              <w:tc>
                <w:tcPr>
                  <w:tcW w:w="834" w:type="pct"/>
                  <w:vAlign w:val="center"/>
                </w:tcPr>
                <w:p w:rsidR="00AF6913" w:rsidRPr="00D97C22" w:rsidRDefault="00AF6913" w:rsidP="00FA189E">
                  <w:pPr>
                    <w:pStyle w:val="NoSpacing"/>
                    <w:rPr>
                      <w:rFonts w:ascii="Times New Roman" w:hAnsi="Times New Roman" w:cs="Times New Roman"/>
                      <w:b/>
                      <w:sz w:val="20"/>
                      <w:szCs w:val="24"/>
                    </w:rPr>
                  </w:pPr>
                  <w:r w:rsidRPr="00D97C22">
                    <w:rPr>
                      <w:rFonts w:ascii="Times New Roman" w:hAnsi="Times New Roman" w:cs="Times New Roman"/>
                      <w:b/>
                      <w:sz w:val="20"/>
                      <w:szCs w:val="24"/>
                    </w:rPr>
                    <w:t xml:space="preserve">41 </w:t>
                  </w:r>
                </w:p>
              </w:tc>
            </w:tr>
          </w:tbl>
          <w:p w:rsidR="00AF6913" w:rsidRPr="008E3A64" w:rsidRDefault="00AF6913" w:rsidP="00FA189E">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 </w:t>
            </w:r>
            <w:r w:rsidRPr="00D2499A">
              <w:rPr>
                <w:rFonts w:ascii="Times New Roman" w:hAnsi="Times New Roman" w:cs="Times New Roman"/>
                <w:b/>
                <w:sz w:val="24"/>
                <w:szCs w:val="24"/>
              </w:rPr>
              <w:t>Rs 5200-20200 &amp; Grade pay Rs.3000.</w:t>
            </w:r>
          </w:p>
        </w:tc>
        <w:tc>
          <w:tcPr>
            <w:tcW w:w="2225" w:type="pct"/>
            <w:vMerge w:val="restart"/>
          </w:tcPr>
          <w:p w:rsidR="00AF6913" w:rsidRPr="008E3A64" w:rsidRDefault="00AF6913" w:rsidP="00FA189E">
            <w:pPr>
              <w:pStyle w:val="NoSpacing"/>
              <w:jc w:val="both"/>
              <w:rPr>
                <w:rFonts w:ascii="Times New Roman" w:hAnsi="Times New Roman" w:cs="Times New Roman"/>
                <w:b/>
                <w:sz w:val="24"/>
                <w:szCs w:val="24"/>
              </w:rPr>
            </w:pPr>
          </w:p>
        </w:tc>
      </w:tr>
      <w:tr w:rsidR="00AF6913" w:rsidRPr="009841B9" w:rsidTr="00FA189E">
        <w:trPr>
          <w:tblHeader/>
        </w:trPr>
        <w:tc>
          <w:tcPr>
            <w:tcW w:w="282" w:type="pct"/>
          </w:tcPr>
          <w:p w:rsidR="00AF6913" w:rsidRPr="00D2499A"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8</w:t>
            </w:r>
            <w:r w:rsidRPr="00D2499A">
              <w:rPr>
                <w:rFonts w:ascii="Times New Roman" w:hAnsi="Times New Roman" w:cs="Times New Roman"/>
                <w:b/>
                <w:sz w:val="24"/>
                <w:szCs w:val="24"/>
              </w:rPr>
              <w:t>)</w:t>
            </w:r>
          </w:p>
        </w:tc>
        <w:tc>
          <w:tcPr>
            <w:tcW w:w="2493" w:type="pct"/>
          </w:tcPr>
          <w:p w:rsidR="00AF6913" w:rsidRPr="008E3A64" w:rsidRDefault="00AF6913" w:rsidP="00FA189E">
            <w:pPr>
              <w:pStyle w:val="NoSpacing"/>
              <w:rPr>
                <w:rFonts w:ascii="Times New Roman" w:hAnsi="Times New Roman" w:cs="Times New Roman"/>
                <w:b/>
                <w:sz w:val="24"/>
                <w:szCs w:val="24"/>
              </w:rPr>
            </w:pPr>
            <w:r w:rsidRPr="008E3A64">
              <w:rPr>
                <w:rFonts w:ascii="Times New Roman" w:hAnsi="Times New Roman" w:cs="Times New Roman"/>
                <w:b/>
                <w:sz w:val="24"/>
                <w:szCs w:val="24"/>
              </w:rPr>
              <w:t>SBO Gr.-II Total- 22</w:t>
            </w:r>
            <w:r>
              <w:rPr>
                <w:rFonts w:ascii="Times New Roman" w:hAnsi="Times New Roman" w:cs="Times New Roman"/>
                <w:b/>
                <w:sz w:val="24"/>
                <w:szCs w:val="24"/>
              </w:rPr>
              <w:t>8</w:t>
            </w:r>
            <w:r w:rsidRPr="008E3A64">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8E3A64" w:rsidTr="00FA189E">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AF6913" w:rsidRPr="008E3A64"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100</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16</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14</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20</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78</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228</w:t>
                  </w:r>
                </w:p>
              </w:tc>
            </w:tr>
          </w:tbl>
          <w:p w:rsidR="00AF6913" w:rsidRPr="008E3A64" w:rsidRDefault="00AF6913" w:rsidP="00FA189E">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w:t>
            </w:r>
            <w:r w:rsidRPr="00D2499A">
              <w:rPr>
                <w:rFonts w:ascii="Times New Roman" w:hAnsi="Times New Roman" w:cs="Times New Roman"/>
                <w:b/>
                <w:sz w:val="24"/>
                <w:szCs w:val="24"/>
              </w:rPr>
              <w:t>: Rs 5200-20200 &amp; Grade pay Rs.2700.</w:t>
            </w:r>
          </w:p>
        </w:tc>
        <w:tc>
          <w:tcPr>
            <w:tcW w:w="2225" w:type="pct"/>
            <w:vMerge/>
          </w:tcPr>
          <w:p w:rsidR="00AF6913" w:rsidRPr="00D2499A" w:rsidRDefault="00AF6913" w:rsidP="00FA189E">
            <w:pPr>
              <w:pStyle w:val="NoSpacing"/>
              <w:jc w:val="both"/>
              <w:rPr>
                <w:rFonts w:ascii="Times New Roman" w:hAnsi="Times New Roman" w:cs="Times New Roman"/>
                <w:b/>
                <w:sz w:val="24"/>
                <w:szCs w:val="24"/>
              </w:rPr>
            </w:pPr>
          </w:p>
        </w:tc>
      </w:tr>
      <w:tr w:rsidR="00AF6913" w:rsidRPr="009841B9" w:rsidTr="00FA189E">
        <w:tc>
          <w:tcPr>
            <w:tcW w:w="282" w:type="pct"/>
          </w:tcPr>
          <w:p w:rsidR="00AF6913" w:rsidRPr="00D2499A"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9</w:t>
            </w:r>
            <w:r w:rsidRPr="00D2499A">
              <w:rPr>
                <w:rFonts w:ascii="Times New Roman" w:hAnsi="Times New Roman" w:cs="Times New Roman"/>
                <w:b/>
                <w:sz w:val="24"/>
                <w:szCs w:val="24"/>
              </w:rPr>
              <w:t>)</w:t>
            </w:r>
          </w:p>
        </w:tc>
        <w:tc>
          <w:tcPr>
            <w:tcW w:w="2493" w:type="pct"/>
          </w:tcPr>
          <w:p w:rsidR="00AF6913" w:rsidRPr="008E3A64" w:rsidRDefault="00AF6913" w:rsidP="00FA189E">
            <w:pPr>
              <w:pStyle w:val="NoSpacing"/>
              <w:rPr>
                <w:rFonts w:ascii="Times New Roman" w:hAnsi="Times New Roman" w:cs="Times New Roman"/>
                <w:b/>
                <w:sz w:val="24"/>
                <w:szCs w:val="24"/>
              </w:rPr>
            </w:pPr>
            <w:r w:rsidRPr="008E3A64">
              <w:rPr>
                <w:rFonts w:ascii="Times New Roman" w:hAnsi="Times New Roman" w:cs="Times New Roman"/>
                <w:b/>
                <w:sz w:val="24"/>
                <w:szCs w:val="24"/>
              </w:rPr>
              <w:t>Jr. Line Man Total- 21</w:t>
            </w:r>
            <w:r>
              <w:rPr>
                <w:rFonts w:ascii="Times New Roman" w:hAnsi="Times New Roman" w:cs="Times New Roman"/>
                <w:b/>
                <w:sz w:val="24"/>
                <w:szCs w:val="24"/>
              </w:rPr>
              <w:t>5</w:t>
            </w:r>
            <w:r w:rsidRPr="008E3A64">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8E3A64" w:rsidTr="00FA189E">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AF6913" w:rsidRPr="008E3A64" w:rsidTr="00FA189E">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103</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16</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12</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20</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64</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215</w:t>
                  </w:r>
                </w:p>
              </w:tc>
            </w:tr>
          </w:tbl>
          <w:p w:rsidR="00AF6913" w:rsidRPr="008E3A64" w:rsidRDefault="00AF6913" w:rsidP="00FA189E">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w:t>
            </w:r>
            <w:r w:rsidRPr="00D2499A">
              <w:rPr>
                <w:rFonts w:ascii="Times New Roman" w:hAnsi="Times New Roman" w:cs="Times New Roman"/>
                <w:b/>
                <w:sz w:val="24"/>
                <w:szCs w:val="24"/>
              </w:rPr>
              <w:t>: Rs 5200-20200 &amp; Grade pay Rs.2700</w:t>
            </w:r>
          </w:p>
        </w:tc>
        <w:tc>
          <w:tcPr>
            <w:tcW w:w="2225" w:type="pct"/>
            <w:vMerge/>
          </w:tcPr>
          <w:p w:rsidR="00AF6913" w:rsidRPr="00D2499A" w:rsidRDefault="00AF6913" w:rsidP="00FA189E">
            <w:pPr>
              <w:pStyle w:val="NoSpacing"/>
              <w:jc w:val="both"/>
              <w:rPr>
                <w:rFonts w:ascii="Times New Roman" w:hAnsi="Times New Roman" w:cs="Times New Roman"/>
                <w:b/>
                <w:sz w:val="24"/>
                <w:szCs w:val="24"/>
              </w:rPr>
            </w:pPr>
          </w:p>
        </w:tc>
      </w:tr>
      <w:tr w:rsidR="00AF6913" w:rsidRPr="009841B9" w:rsidTr="00FA189E">
        <w:trPr>
          <w:trHeight w:val="1133"/>
        </w:trPr>
        <w:tc>
          <w:tcPr>
            <w:tcW w:w="282" w:type="pct"/>
          </w:tcPr>
          <w:p w:rsidR="00AF6913" w:rsidRPr="00D2499A" w:rsidRDefault="00AF6913" w:rsidP="00FA189E">
            <w:pPr>
              <w:pStyle w:val="NoSpacing"/>
              <w:jc w:val="center"/>
              <w:rPr>
                <w:rFonts w:ascii="Times New Roman" w:hAnsi="Times New Roman" w:cs="Times New Roman"/>
                <w:b/>
                <w:sz w:val="24"/>
                <w:szCs w:val="24"/>
              </w:rPr>
            </w:pPr>
            <w:r>
              <w:rPr>
                <w:rFonts w:ascii="Times New Roman" w:hAnsi="Times New Roman" w:cs="Times New Roman"/>
                <w:b/>
                <w:sz w:val="24"/>
                <w:szCs w:val="24"/>
              </w:rPr>
              <w:t>10</w:t>
            </w:r>
            <w:r w:rsidRPr="00D2499A">
              <w:rPr>
                <w:rFonts w:ascii="Times New Roman" w:hAnsi="Times New Roman" w:cs="Times New Roman"/>
                <w:b/>
                <w:sz w:val="24"/>
                <w:szCs w:val="24"/>
              </w:rPr>
              <w:t>)</w:t>
            </w:r>
          </w:p>
        </w:tc>
        <w:tc>
          <w:tcPr>
            <w:tcW w:w="2493" w:type="pct"/>
          </w:tcPr>
          <w:p w:rsidR="00AF6913" w:rsidRPr="008E3A64" w:rsidRDefault="00AF6913" w:rsidP="00FA189E">
            <w:pPr>
              <w:pStyle w:val="NoSpacing"/>
              <w:rPr>
                <w:rFonts w:ascii="Times New Roman" w:hAnsi="Times New Roman" w:cs="Times New Roman"/>
                <w:b/>
                <w:sz w:val="24"/>
                <w:szCs w:val="24"/>
              </w:rPr>
            </w:pPr>
            <w:r w:rsidRPr="008E3A64">
              <w:rPr>
                <w:rFonts w:ascii="Times New Roman" w:hAnsi="Times New Roman" w:cs="Times New Roman"/>
                <w:b/>
                <w:sz w:val="24"/>
                <w:szCs w:val="24"/>
              </w:rPr>
              <w:t xml:space="preserve">Fitter Gr.-II Total- </w:t>
            </w:r>
            <w:r>
              <w:rPr>
                <w:rFonts w:ascii="Times New Roman" w:hAnsi="Times New Roman" w:cs="Times New Roman"/>
                <w:b/>
                <w:sz w:val="24"/>
                <w:szCs w:val="24"/>
              </w:rPr>
              <w:t>0</w:t>
            </w:r>
            <w:r w:rsidRPr="008E3A64">
              <w:rPr>
                <w:rFonts w:ascii="Times New Roman" w:hAnsi="Times New Roman" w:cs="Times New Roman"/>
                <w:b/>
                <w:sz w:val="24"/>
                <w:szCs w:val="24"/>
              </w:rPr>
              <w:t>9 seats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AF6913" w:rsidRPr="008E3A64" w:rsidTr="00FA189E">
              <w:trPr>
                <w:jc w:val="center"/>
              </w:trPr>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UR</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SC</w:t>
                  </w:r>
                </w:p>
              </w:tc>
              <w:tc>
                <w:tcPr>
                  <w:tcW w:w="833"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ST</w:t>
                  </w:r>
                </w:p>
              </w:tc>
              <w:tc>
                <w:tcPr>
                  <w:tcW w:w="834" w:type="pct"/>
                  <w:vAlign w:val="center"/>
                </w:tcPr>
                <w:p w:rsidR="00AF6913" w:rsidRPr="008E3A64" w:rsidRDefault="00AF6913" w:rsidP="00FA189E">
                  <w:pPr>
                    <w:pStyle w:val="NoSpacing"/>
                    <w:jc w:val="center"/>
                    <w:rPr>
                      <w:rFonts w:ascii="Times New Roman" w:hAnsi="Times New Roman" w:cs="Times New Roman"/>
                      <w:sz w:val="24"/>
                      <w:szCs w:val="24"/>
                    </w:rPr>
                  </w:pPr>
                  <w:r w:rsidRPr="008E3A64">
                    <w:rPr>
                      <w:rFonts w:ascii="Times New Roman" w:hAnsi="Times New Roman" w:cs="Times New Roman"/>
                      <w:sz w:val="24"/>
                      <w:szCs w:val="24"/>
                    </w:rPr>
                    <w:t>Total</w:t>
                  </w:r>
                </w:p>
              </w:tc>
            </w:tr>
            <w:tr w:rsidR="00AF6913" w:rsidRPr="008E3A64" w:rsidTr="00FA189E">
              <w:trPr>
                <w:jc w:val="center"/>
              </w:trPr>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04</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00</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01</w:t>
                  </w:r>
                </w:p>
              </w:tc>
              <w:tc>
                <w:tcPr>
                  <w:tcW w:w="833"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3</w:t>
                  </w:r>
                </w:p>
              </w:tc>
              <w:tc>
                <w:tcPr>
                  <w:tcW w:w="834" w:type="pct"/>
                  <w:vAlign w:val="center"/>
                </w:tcPr>
                <w:p w:rsidR="00AF6913" w:rsidRPr="00D97C22" w:rsidRDefault="00AF6913" w:rsidP="00FA189E">
                  <w:pPr>
                    <w:pStyle w:val="NoSpacing"/>
                    <w:jc w:val="center"/>
                    <w:rPr>
                      <w:rFonts w:ascii="Times New Roman" w:hAnsi="Times New Roman" w:cs="Times New Roman"/>
                      <w:b/>
                      <w:sz w:val="20"/>
                      <w:szCs w:val="24"/>
                    </w:rPr>
                  </w:pPr>
                  <w:r w:rsidRPr="00D97C22">
                    <w:rPr>
                      <w:rFonts w:ascii="Times New Roman" w:hAnsi="Times New Roman" w:cs="Times New Roman"/>
                      <w:b/>
                      <w:sz w:val="20"/>
                      <w:szCs w:val="24"/>
                    </w:rPr>
                    <w:t>09</w:t>
                  </w:r>
                </w:p>
              </w:tc>
            </w:tr>
          </w:tbl>
          <w:p w:rsidR="00AF6913" w:rsidRPr="008E3A64" w:rsidRDefault="00AF6913" w:rsidP="00FA189E">
            <w:pPr>
              <w:pStyle w:val="NoSpacing"/>
              <w:rPr>
                <w:rFonts w:ascii="Times New Roman" w:hAnsi="Times New Roman" w:cs="Times New Roman"/>
                <w:sz w:val="24"/>
                <w:szCs w:val="24"/>
              </w:rPr>
            </w:pPr>
            <w:r w:rsidRPr="008E3A64">
              <w:rPr>
                <w:rFonts w:ascii="Times New Roman" w:hAnsi="Times New Roman" w:cs="Times New Roman"/>
                <w:b/>
                <w:sz w:val="24"/>
                <w:szCs w:val="24"/>
              </w:rPr>
              <w:t xml:space="preserve">Pay scale </w:t>
            </w:r>
            <w:r w:rsidRPr="00D2499A">
              <w:rPr>
                <w:rFonts w:ascii="Times New Roman" w:hAnsi="Times New Roman" w:cs="Times New Roman"/>
                <w:b/>
                <w:sz w:val="24"/>
                <w:szCs w:val="24"/>
              </w:rPr>
              <w:t>: Rs 5200-20200 &amp; Grade pay Rs.2700</w:t>
            </w:r>
          </w:p>
        </w:tc>
        <w:tc>
          <w:tcPr>
            <w:tcW w:w="2225" w:type="pct"/>
            <w:vMerge/>
          </w:tcPr>
          <w:p w:rsidR="00AF6913" w:rsidRPr="008E3A64" w:rsidRDefault="00AF6913" w:rsidP="00FA189E">
            <w:pPr>
              <w:pStyle w:val="NoSpacing"/>
              <w:jc w:val="both"/>
              <w:rPr>
                <w:rFonts w:ascii="Times New Roman" w:hAnsi="Times New Roman" w:cs="Times New Roman"/>
                <w:sz w:val="24"/>
                <w:szCs w:val="24"/>
              </w:rPr>
            </w:pPr>
          </w:p>
        </w:tc>
      </w:tr>
    </w:tbl>
    <w:p w:rsidR="002451D1" w:rsidRPr="00EC35A5" w:rsidRDefault="002451D1" w:rsidP="002451D1">
      <w:pPr>
        <w:spacing w:after="0" w:line="288" w:lineRule="auto"/>
        <w:ind w:left="360"/>
        <w:contextualSpacing/>
        <w:jc w:val="both"/>
        <w:rPr>
          <w:rFonts w:ascii="Times New Roman" w:hAnsi="Times New Roman" w:cs="Times New Roman"/>
          <w:sz w:val="24"/>
          <w:szCs w:val="24"/>
        </w:rPr>
      </w:pPr>
    </w:p>
    <w:sectPr w:rsidR="002451D1" w:rsidRPr="00EC35A5" w:rsidSect="00DE2E79">
      <w:footerReference w:type="default" r:id="rId8"/>
      <w:pgSz w:w="11909" w:h="16834" w:code="9"/>
      <w:pgMar w:top="450" w:right="569" w:bottom="1017" w:left="1800" w:header="720" w:footer="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9E" w:rsidRDefault="00FA189E" w:rsidP="00932FF4">
      <w:pPr>
        <w:spacing w:after="0" w:line="240" w:lineRule="auto"/>
      </w:pPr>
      <w:r>
        <w:separator/>
      </w:r>
    </w:p>
  </w:endnote>
  <w:endnote w:type="continuationSeparator" w:id="1">
    <w:p w:rsidR="00FA189E" w:rsidRDefault="00FA189E" w:rsidP="0093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4A" w:rsidRPr="003D5DCE" w:rsidRDefault="00CF01A5">
    <w:pPr>
      <w:pStyle w:val="Footer"/>
      <w:rPr>
        <w:sz w:val="16"/>
        <w:szCs w:val="16"/>
      </w:rPr>
    </w:pPr>
    <w:r w:rsidRPr="003D5DCE">
      <w:rPr>
        <w:sz w:val="16"/>
        <w:szCs w:val="16"/>
      </w:rPr>
      <w:t>Emp. Adv</w:t>
    </w:r>
  </w:p>
  <w:p w:rsidR="00CF01A5" w:rsidRDefault="00CF0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9E" w:rsidRDefault="00FA189E" w:rsidP="00932FF4">
      <w:pPr>
        <w:spacing w:after="0" w:line="240" w:lineRule="auto"/>
      </w:pPr>
      <w:r>
        <w:separator/>
      </w:r>
    </w:p>
  </w:footnote>
  <w:footnote w:type="continuationSeparator" w:id="1">
    <w:p w:rsidR="00FA189E" w:rsidRDefault="00FA189E" w:rsidP="00932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9ED"/>
    <w:multiLevelType w:val="hybridMultilevel"/>
    <w:tmpl w:val="5CFA5B9A"/>
    <w:lvl w:ilvl="0" w:tplc="08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40C69"/>
    <w:multiLevelType w:val="hybridMultilevel"/>
    <w:tmpl w:val="91EA2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118C"/>
    <w:multiLevelType w:val="hybridMultilevel"/>
    <w:tmpl w:val="94761074"/>
    <w:lvl w:ilvl="0" w:tplc="C0CE3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721D"/>
    <w:multiLevelType w:val="hybridMultilevel"/>
    <w:tmpl w:val="A9B8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70C71"/>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331F7"/>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549B6"/>
    <w:multiLevelType w:val="hybridMultilevel"/>
    <w:tmpl w:val="C10A0EC0"/>
    <w:lvl w:ilvl="0" w:tplc="A0B4B00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D23CF"/>
    <w:multiLevelType w:val="hybridMultilevel"/>
    <w:tmpl w:val="015A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82BFA"/>
    <w:multiLevelType w:val="hybridMultilevel"/>
    <w:tmpl w:val="64D0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008B1"/>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37C5F"/>
    <w:multiLevelType w:val="hybridMultilevel"/>
    <w:tmpl w:val="4A9A6D78"/>
    <w:lvl w:ilvl="0" w:tplc="08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64E52A9"/>
    <w:multiLevelType w:val="hybridMultilevel"/>
    <w:tmpl w:val="64D0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D4BE1"/>
    <w:multiLevelType w:val="hybridMultilevel"/>
    <w:tmpl w:val="16503B54"/>
    <w:lvl w:ilvl="0" w:tplc="C4F81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A58A4"/>
    <w:multiLevelType w:val="hybridMultilevel"/>
    <w:tmpl w:val="A8C03F9A"/>
    <w:lvl w:ilvl="0" w:tplc="04090001">
      <w:start w:val="1"/>
      <w:numFmt w:val="bullet"/>
      <w:lvlText w:val=""/>
      <w:lvlJc w:val="left"/>
      <w:pPr>
        <w:ind w:left="720" w:hanging="360"/>
      </w:pPr>
      <w:rPr>
        <w:rFonts w:ascii="Symbol" w:hAnsi="Symbo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0190D0F"/>
    <w:multiLevelType w:val="hybridMultilevel"/>
    <w:tmpl w:val="A87A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246DE"/>
    <w:multiLevelType w:val="hybridMultilevel"/>
    <w:tmpl w:val="550AD7FA"/>
    <w:lvl w:ilvl="0" w:tplc="29ECB2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83FF4"/>
    <w:multiLevelType w:val="hybridMultilevel"/>
    <w:tmpl w:val="8D3E27BE"/>
    <w:lvl w:ilvl="0" w:tplc="0809001B">
      <w:start w:val="1"/>
      <w:numFmt w:val="lowerRoman"/>
      <w:lvlText w:val="%1."/>
      <w:lvlJc w:val="right"/>
      <w:pPr>
        <w:ind w:left="720" w:hanging="360"/>
      </w:pPr>
    </w:lvl>
    <w:lvl w:ilvl="1" w:tplc="053C20D4">
      <w:start w:val="1"/>
      <w:numFmt w:val="lowerRoman"/>
      <w:lvlText w:val="%2."/>
      <w:lvlJc w:val="righ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DF00219"/>
    <w:multiLevelType w:val="multilevel"/>
    <w:tmpl w:val="A55E8E90"/>
    <w:lvl w:ilvl="0">
      <w:start w:val="1"/>
      <w:numFmt w:val="decimal"/>
      <w:lvlText w:val="%1.0"/>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1954F14"/>
    <w:multiLevelType w:val="hybridMultilevel"/>
    <w:tmpl w:val="EDC8BB2E"/>
    <w:lvl w:ilvl="0" w:tplc="76CABDBC">
      <w:start w:val="1"/>
      <w:numFmt w:val="lowerLetter"/>
      <w:lvlText w:val="%1."/>
      <w:lvlJc w:val="left"/>
      <w:pPr>
        <w:ind w:left="1440" w:hanging="360"/>
      </w:pPr>
      <w:rPr>
        <w:b w:val="0"/>
      </w:rPr>
    </w:lvl>
    <w:lvl w:ilvl="1" w:tplc="19FAFBF4">
      <w:start w:val="1"/>
      <w:numFmt w:val="lowerLetter"/>
      <w:lvlText w:val="(%2.)"/>
      <w:lvlJc w:val="left"/>
      <w:pPr>
        <w:ind w:left="2700" w:hanging="90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3725D12"/>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51334"/>
    <w:multiLevelType w:val="hybridMultilevel"/>
    <w:tmpl w:val="61AA0C4E"/>
    <w:lvl w:ilvl="0" w:tplc="87FC2E34">
      <w:start w:val="1"/>
      <w:numFmt w:val="lowerRoman"/>
      <w:lvlText w:val="%1)"/>
      <w:lvlJc w:val="right"/>
      <w:pPr>
        <w:ind w:left="720" w:hanging="360"/>
      </w:pPr>
      <w:rPr>
        <w:rFonts w:hint="default"/>
        <w:b w:val="0"/>
      </w:rPr>
    </w:lvl>
    <w:lvl w:ilvl="1" w:tplc="E03E63D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95267C"/>
    <w:multiLevelType w:val="hybridMultilevel"/>
    <w:tmpl w:val="589CB6C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872039"/>
    <w:multiLevelType w:val="hybridMultilevel"/>
    <w:tmpl w:val="B93E1440"/>
    <w:lvl w:ilvl="0" w:tplc="58C4BD54">
      <w:start w:val="1"/>
      <w:numFmt w:val="lowerRoman"/>
      <w:lvlText w:val="%1."/>
      <w:lvlJc w:val="righ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2A15EB5"/>
    <w:multiLevelType w:val="hybridMultilevel"/>
    <w:tmpl w:val="297CC03A"/>
    <w:lvl w:ilvl="0" w:tplc="08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85F34D3"/>
    <w:multiLevelType w:val="hybridMultilevel"/>
    <w:tmpl w:val="8140E6DC"/>
    <w:lvl w:ilvl="0" w:tplc="4A1460E6">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22"/>
  </w:num>
  <w:num w:numId="4">
    <w:abstractNumId w:val="13"/>
  </w:num>
  <w:num w:numId="5">
    <w:abstractNumId w:val="23"/>
  </w:num>
  <w:num w:numId="6">
    <w:abstractNumId w:val="18"/>
  </w:num>
  <w:num w:numId="7">
    <w:abstractNumId w:val="16"/>
  </w:num>
  <w:num w:numId="8">
    <w:abstractNumId w:val="11"/>
  </w:num>
  <w:num w:numId="9">
    <w:abstractNumId w:val="17"/>
  </w:num>
  <w:num w:numId="10">
    <w:abstractNumId w:val="0"/>
  </w:num>
  <w:num w:numId="11">
    <w:abstractNumId w:val="10"/>
  </w:num>
  <w:num w:numId="12">
    <w:abstractNumId w:val="3"/>
  </w:num>
  <w:num w:numId="13">
    <w:abstractNumId w:val="7"/>
  </w:num>
  <w:num w:numId="14">
    <w:abstractNumId w:val="14"/>
  </w:num>
  <w:num w:numId="15">
    <w:abstractNumId w:val="8"/>
  </w:num>
  <w:num w:numId="16">
    <w:abstractNumId w:val="15"/>
  </w:num>
  <w:num w:numId="17">
    <w:abstractNumId w:val="1"/>
  </w:num>
  <w:num w:numId="18">
    <w:abstractNumId w:val="5"/>
  </w:num>
  <w:num w:numId="19">
    <w:abstractNumId w:val="4"/>
  </w:num>
  <w:num w:numId="20">
    <w:abstractNumId w:val="19"/>
  </w:num>
  <w:num w:numId="21">
    <w:abstractNumId w:val="12"/>
  </w:num>
  <w:num w:numId="22">
    <w:abstractNumId w:val="2"/>
  </w:num>
  <w:num w:numId="23">
    <w:abstractNumId w:val="6"/>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0"/>
    <w:footnote w:id="1"/>
  </w:footnotePr>
  <w:endnotePr>
    <w:endnote w:id="0"/>
    <w:endnote w:id="1"/>
  </w:endnotePr>
  <w:compat/>
  <w:rsids>
    <w:rsidRoot w:val="001E5BE2"/>
    <w:rsid w:val="000000D0"/>
    <w:rsid w:val="000069E7"/>
    <w:rsid w:val="000105F3"/>
    <w:rsid w:val="000272C3"/>
    <w:rsid w:val="00033326"/>
    <w:rsid w:val="00036420"/>
    <w:rsid w:val="000440D5"/>
    <w:rsid w:val="00045A2A"/>
    <w:rsid w:val="00046A60"/>
    <w:rsid w:val="00051CC9"/>
    <w:rsid w:val="000546B8"/>
    <w:rsid w:val="000769B4"/>
    <w:rsid w:val="00086495"/>
    <w:rsid w:val="000954E2"/>
    <w:rsid w:val="0009570B"/>
    <w:rsid w:val="000B12A2"/>
    <w:rsid w:val="000B1384"/>
    <w:rsid w:val="000B2BB0"/>
    <w:rsid w:val="000B6A0A"/>
    <w:rsid w:val="000D21C5"/>
    <w:rsid w:val="000D5148"/>
    <w:rsid w:val="000D651A"/>
    <w:rsid w:val="000D6AB7"/>
    <w:rsid w:val="000E453C"/>
    <w:rsid w:val="000F683B"/>
    <w:rsid w:val="00105561"/>
    <w:rsid w:val="001151C7"/>
    <w:rsid w:val="00123B85"/>
    <w:rsid w:val="00126D86"/>
    <w:rsid w:val="00131B0A"/>
    <w:rsid w:val="00141144"/>
    <w:rsid w:val="0014655B"/>
    <w:rsid w:val="0015018E"/>
    <w:rsid w:val="00170230"/>
    <w:rsid w:val="00170CD3"/>
    <w:rsid w:val="00171CCD"/>
    <w:rsid w:val="00172519"/>
    <w:rsid w:val="001806DE"/>
    <w:rsid w:val="00183F8A"/>
    <w:rsid w:val="00196CD2"/>
    <w:rsid w:val="001A282B"/>
    <w:rsid w:val="001B29A5"/>
    <w:rsid w:val="001B4396"/>
    <w:rsid w:val="001B5ECB"/>
    <w:rsid w:val="001C2EB4"/>
    <w:rsid w:val="001C6301"/>
    <w:rsid w:val="001D1953"/>
    <w:rsid w:val="001D1C4A"/>
    <w:rsid w:val="001D42C9"/>
    <w:rsid w:val="001D627B"/>
    <w:rsid w:val="001D685B"/>
    <w:rsid w:val="001E3283"/>
    <w:rsid w:val="001E5BE2"/>
    <w:rsid w:val="001F02D3"/>
    <w:rsid w:val="001F3B59"/>
    <w:rsid w:val="00204527"/>
    <w:rsid w:val="00225084"/>
    <w:rsid w:val="00226E2C"/>
    <w:rsid w:val="00227A78"/>
    <w:rsid w:val="00230584"/>
    <w:rsid w:val="00236E46"/>
    <w:rsid w:val="002451D1"/>
    <w:rsid w:val="002526E6"/>
    <w:rsid w:val="0025634F"/>
    <w:rsid w:val="00257ACA"/>
    <w:rsid w:val="00260D20"/>
    <w:rsid w:val="0027123E"/>
    <w:rsid w:val="00272A2D"/>
    <w:rsid w:val="002759CE"/>
    <w:rsid w:val="00282A90"/>
    <w:rsid w:val="0028512E"/>
    <w:rsid w:val="00285FA1"/>
    <w:rsid w:val="002926A7"/>
    <w:rsid w:val="00292AB8"/>
    <w:rsid w:val="00296205"/>
    <w:rsid w:val="00296AF7"/>
    <w:rsid w:val="002A424E"/>
    <w:rsid w:val="002A4971"/>
    <w:rsid w:val="002C07F2"/>
    <w:rsid w:val="002C69C8"/>
    <w:rsid w:val="002C7BAA"/>
    <w:rsid w:val="002D75DE"/>
    <w:rsid w:val="002F1163"/>
    <w:rsid w:val="002F4B83"/>
    <w:rsid w:val="00314ED7"/>
    <w:rsid w:val="00320581"/>
    <w:rsid w:val="003212EB"/>
    <w:rsid w:val="003249FC"/>
    <w:rsid w:val="00326A61"/>
    <w:rsid w:val="003321B8"/>
    <w:rsid w:val="00341BB6"/>
    <w:rsid w:val="003442BF"/>
    <w:rsid w:val="00345862"/>
    <w:rsid w:val="00347007"/>
    <w:rsid w:val="00355994"/>
    <w:rsid w:val="00355DDC"/>
    <w:rsid w:val="00362B33"/>
    <w:rsid w:val="00363E22"/>
    <w:rsid w:val="00371DCE"/>
    <w:rsid w:val="0038163D"/>
    <w:rsid w:val="00386197"/>
    <w:rsid w:val="00391954"/>
    <w:rsid w:val="00392489"/>
    <w:rsid w:val="0039313E"/>
    <w:rsid w:val="00396CF5"/>
    <w:rsid w:val="003B6C63"/>
    <w:rsid w:val="003C2AC1"/>
    <w:rsid w:val="003C4B82"/>
    <w:rsid w:val="003C6032"/>
    <w:rsid w:val="003D1943"/>
    <w:rsid w:val="003D1CBC"/>
    <w:rsid w:val="003D32DF"/>
    <w:rsid w:val="003D4035"/>
    <w:rsid w:val="003D528D"/>
    <w:rsid w:val="003D5DCE"/>
    <w:rsid w:val="003E2489"/>
    <w:rsid w:val="003E4609"/>
    <w:rsid w:val="003E7182"/>
    <w:rsid w:val="003F144C"/>
    <w:rsid w:val="003F6603"/>
    <w:rsid w:val="004016F9"/>
    <w:rsid w:val="00401D76"/>
    <w:rsid w:val="00402869"/>
    <w:rsid w:val="004028ED"/>
    <w:rsid w:val="00407FFA"/>
    <w:rsid w:val="00423E93"/>
    <w:rsid w:val="00427D1A"/>
    <w:rsid w:val="00431400"/>
    <w:rsid w:val="0043734E"/>
    <w:rsid w:val="00450426"/>
    <w:rsid w:val="00457B58"/>
    <w:rsid w:val="00471AE2"/>
    <w:rsid w:val="0048717C"/>
    <w:rsid w:val="004927AB"/>
    <w:rsid w:val="004966A8"/>
    <w:rsid w:val="004A2EEA"/>
    <w:rsid w:val="004B361F"/>
    <w:rsid w:val="004C3861"/>
    <w:rsid w:val="004D09AF"/>
    <w:rsid w:val="004D6D34"/>
    <w:rsid w:val="004D77E9"/>
    <w:rsid w:val="004D7CCF"/>
    <w:rsid w:val="004E0D21"/>
    <w:rsid w:val="004E4587"/>
    <w:rsid w:val="004F0E58"/>
    <w:rsid w:val="004F3063"/>
    <w:rsid w:val="004F78D8"/>
    <w:rsid w:val="00500C05"/>
    <w:rsid w:val="00501C6D"/>
    <w:rsid w:val="00505FED"/>
    <w:rsid w:val="00506744"/>
    <w:rsid w:val="00521890"/>
    <w:rsid w:val="00521AE9"/>
    <w:rsid w:val="00524E16"/>
    <w:rsid w:val="00540043"/>
    <w:rsid w:val="00542DF8"/>
    <w:rsid w:val="005434FC"/>
    <w:rsid w:val="0055071E"/>
    <w:rsid w:val="00556AB8"/>
    <w:rsid w:val="00557925"/>
    <w:rsid w:val="0056488E"/>
    <w:rsid w:val="00573917"/>
    <w:rsid w:val="005748C2"/>
    <w:rsid w:val="00574D5C"/>
    <w:rsid w:val="00576FE8"/>
    <w:rsid w:val="00581A34"/>
    <w:rsid w:val="00581DD9"/>
    <w:rsid w:val="00590579"/>
    <w:rsid w:val="005916B0"/>
    <w:rsid w:val="00595100"/>
    <w:rsid w:val="005957C3"/>
    <w:rsid w:val="00596175"/>
    <w:rsid w:val="005A2635"/>
    <w:rsid w:val="005B0525"/>
    <w:rsid w:val="005B485E"/>
    <w:rsid w:val="005B5556"/>
    <w:rsid w:val="005B7282"/>
    <w:rsid w:val="005C1045"/>
    <w:rsid w:val="005C6F68"/>
    <w:rsid w:val="005D75C1"/>
    <w:rsid w:val="005E25A0"/>
    <w:rsid w:val="005F1AE4"/>
    <w:rsid w:val="005F72FA"/>
    <w:rsid w:val="00600B9F"/>
    <w:rsid w:val="00604B22"/>
    <w:rsid w:val="006109CF"/>
    <w:rsid w:val="00617CA7"/>
    <w:rsid w:val="00634FC9"/>
    <w:rsid w:val="006516F2"/>
    <w:rsid w:val="00653B8A"/>
    <w:rsid w:val="006570BF"/>
    <w:rsid w:val="006655B6"/>
    <w:rsid w:val="00666C8A"/>
    <w:rsid w:val="00667C21"/>
    <w:rsid w:val="00675258"/>
    <w:rsid w:val="00676B3B"/>
    <w:rsid w:val="00676E40"/>
    <w:rsid w:val="00683763"/>
    <w:rsid w:val="006946B4"/>
    <w:rsid w:val="006C7F1D"/>
    <w:rsid w:val="006D0C1C"/>
    <w:rsid w:val="006D2FDA"/>
    <w:rsid w:val="006E1EF3"/>
    <w:rsid w:val="006E3C34"/>
    <w:rsid w:val="006E556C"/>
    <w:rsid w:val="006F1831"/>
    <w:rsid w:val="006F296C"/>
    <w:rsid w:val="006F3E84"/>
    <w:rsid w:val="006F60F3"/>
    <w:rsid w:val="00704201"/>
    <w:rsid w:val="00705180"/>
    <w:rsid w:val="007102FF"/>
    <w:rsid w:val="00711E97"/>
    <w:rsid w:val="007123C6"/>
    <w:rsid w:val="007152D3"/>
    <w:rsid w:val="00722535"/>
    <w:rsid w:val="00723BD6"/>
    <w:rsid w:val="00723E21"/>
    <w:rsid w:val="007263AC"/>
    <w:rsid w:val="007658B5"/>
    <w:rsid w:val="00765E27"/>
    <w:rsid w:val="00766F08"/>
    <w:rsid w:val="007750A1"/>
    <w:rsid w:val="007838D0"/>
    <w:rsid w:val="007A2331"/>
    <w:rsid w:val="007B03A4"/>
    <w:rsid w:val="007C3D53"/>
    <w:rsid w:val="007C44C7"/>
    <w:rsid w:val="007C5661"/>
    <w:rsid w:val="007C7428"/>
    <w:rsid w:val="007D30BE"/>
    <w:rsid w:val="007D7042"/>
    <w:rsid w:val="007E0238"/>
    <w:rsid w:val="007E75C3"/>
    <w:rsid w:val="007F2ED0"/>
    <w:rsid w:val="008116AF"/>
    <w:rsid w:val="00813198"/>
    <w:rsid w:val="008133E7"/>
    <w:rsid w:val="00813D64"/>
    <w:rsid w:val="00820828"/>
    <w:rsid w:val="00821785"/>
    <w:rsid w:val="0083006B"/>
    <w:rsid w:val="008352D5"/>
    <w:rsid w:val="00845A28"/>
    <w:rsid w:val="00845F10"/>
    <w:rsid w:val="00850D44"/>
    <w:rsid w:val="00853EF0"/>
    <w:rsid w:val="008573D3"/>
    <w:rsid w:val="008660F7"/>
    <w:rsid w:val="008779A6"/>
    <w:rsid w:val="00883938"/>
    <w:rsid w:val="00887B19"/>
    <w:rsid w:val="00892C02"/>
    <w:rsid w:val="008952D1"/>
    <w:rsid w:val="00896649"/>
    <w:rsid w:val="008B0025"/>
    <w:rsid w:val="008B1945"/>
    <w:rsid w:val="008B25DB"/>
    <w:rsid w:val="008B41DE"/>
    <w:rsid w:val="008C060E"/>
    <w:rsid w:val="008D63C9"/>
    <w:rsid w:val="008E19E2"/>
    <w:rsid w:val="008E3B94"/>
    <w:rsid w:val="008E7A59"/>
    <w:rsid w:val="008E7D57"/>
    <w:rsid w:val="008F5C7A"/>
    <w:rsid w:val="008F7C4E"/>
    <w:rsid w:val="008F7E3E"/>
    <w:rsid w:val="0090022B"/>
    <w:rsid w:val="00900CBE"/>
    <w:rsid w:val="00901AB7"/>
    <w:rsid w:val="00902A7D"/>
    <w:rsid w:val="00912534"/>
    <w:rsid w:val="00914C30"/>
    <w:rsid w:val="00917B41"/>
    <w:rsid w:val="009244D9"/>
    <w:rsid w:val="00932EF2"/>
    <w:rsid w:val="00932FF4"/>
    <w:rsid w:val="00943A2F"/>
    <w:rsid w:val="009607A3"/>
    <w:rsid w:val="00960E7B"/>
    <w:rsid w:val="009628D8"/>
    <w:rsid w:val="00963236"/>
    <w:rsid w:val="00963C0B"/>
    <w:rsid w:val="00975C91"/>
    <w:rsid w:val="009761AE"/>
    <w:rsid w:val="00983C12"/>
    <w:rsid w:val="009841B9"/>
    <w:rsid w:val="00993EA4"/>
    <w:rsid w:val="009B3222"/>
    <w:rsid w:val="009B3C08"/>
    <w:rsid w:val="009B5E86"/>
    <w:rsid w:val="009C1129"/>
    <w:rsid w:val="009D5F16"/>
    <w:rsid w:val="009E389D"/>
    <w:rsid w:val="009F2D31"/>
    <w:rsid w:val="009F475D"/>
    <w:rsid w:val="009F747D"/>
    <w:rsid w:val="00A07907"/>
    <w:rsid w:val="00A122ED"/>
    <w:rsid w:val="00A1321B"/>
    <w:rsid w:val="00A15AF5"/>
    <w:rsid w:val="00A1653E"/>
    <w:rsid w:val="00A32119"/>
    <w:rsid w:val="00A34516"/>
    <w:rsid w:val="00A357A5"/>
    <w:rsid w:val="00A3709E"/>
    <w:rsid w:val="00A37CBC"/>
    <w:rsid w:val="00A47EEB"/>
    <w:rsid w:val="00A47F6D"/>
    <w:rsid w:val="00A501D4"/>
    <w:rsid w:val="00A5052D"/>
    <w:rsid w:val="00A54587"/>
    <w:rsid w:val="00A761EE"/>
    <w:rsid w:val="00A7691A"/>
    <w:rsid w:val="00A84CF2"/>
    <w:rsid w:val="00A91D9D"/>
    <w:rsid w:val="00A92056"/>
    <w:rsid w:val="00A96B8E"/>
    <w:rsid w:val="00A97BAE"/>
    <w:rsid w:val="00AA0ABF"/>
    <w:rsid w:val="00AA451C"/>
    <w:rsid w:val="00AC0430"/>
    <w:rsid w:val="00AC5933"/>
    <w:rsid w:val="00AD11B6"/>
    <w:rsid w:val="00AD267D"/>
    <w:rsid w:val="00AD42AF"/>
    <w:rsid w:val="00AD55D5"/>
    <w:rsid w:val="00AF024F"/>
    <w:rsid w:val="00AF28CA"/>
    <w:rsid w:val="00AF6913"/>
    <w:rsid w:val="00AF7CDF"/>
    <w:rsid w:val="00B01DA3"/>
    <w:rsid w:val="00B02C64"/>
    <w:rsid w:val="00B11700"/>
    <w:rsid w:val="00B133B7"/>
    <w:rsid w:val="00B2662A"/>
    <w:rsid w:val="00B275F1"/>
    <w:rsid w:val="00B31776"/>
    <w:rsid w:val="00B3248B"/>
    <w:rsid w:val="00B34CBD"/>
    <w:rsid w:val="00B435BE"/>
    <w:rsid w:val="00B44D05"/>
    <w:rsid w:val="00B50D1C"/>
    <w:rsid w:val="00B5333C"/>
    <w:rsid w:val="00B62F99"/>
    <w:rsid w:val="00B67042"/>
    <w:rsid w:val="00B735FE"/>
    <w:rsid w:val="00B81265"/>
    <w:rsid w:val="00B83107"/>
    <w:rsid w:val="00B83F8B"/>
    <w:rsid w:val="00B9235C"/>
    <w:rsid w:val="00B95263"/>
    <w:rsid w:val="00B9741D"/>
    <w:rsid w:val="00BC049F"/>
    <w:rsid w:val="00BD4EDE"/>
    <w:rsid w:val="00BD7BF9"/>
    <w:rsid w:val="00BE2296"/>
    <w:rsid w:val="00BF267A"/>
    <w:rsid w:val="00BF3862"/>
    <w:rsid w:val="00BF5F62"/>
    <w:rsid w:val="00C042E1"/>
    <w:rsid w:val="00C14E38"/>
    <w:rsid w:val="00C316C0"/>
    <w:rsid w:val="00C33851"/>
    <w:rsid w:val="00C33989"/>
    <w:rsid w:val="00C45199"/>
    <w:rsid w:val="00C479D3"/>
    <w:rsid w:val="00C50186"/>
    <w:rsid w:val="00C60242"/>
    <w:rsid w:val="00C60882"/>
    <w:rsid w:val="00C75ED3"/>
    <w:rsid w:val="00C82D0B"/>
    <w:rsid w:val="00C90F7F"/>
    <w:rsid w:val="00C9126E"/>
    <w:rsid w:val="00CA3950"/>
    <w:rsid w:val="00CA442B"/>
    <w:rsid w:val="00CA6C48"/>
    <w:rsid w:val="00CB2678"/>
    <w:rsid w:val="00CB6D22"/>
    <w:rsid w:val="00CC3827"/>
    <w:rsid w:val="00CC57BB"/>
    <w:rsid w:val="00CC7A73"/>
    <w:rsid w:val="00CD2EDB"/>
    <w:rsid w:val="00CD7F20"/>
    <w:rsid w:val="00CE1629"/>
    <w:rsid w:val="00CE3BF3"/>
    <w:rsid w:val="00CF01A5"/>
    <w:rsid w:val="00CF17E0"/>
    <w:rsid w:val="00CF39E8"/>
    <w:rsid w:val="00D20FC4"/>
    <w:rsid w:val="00D2499A"/>
    <w:rsid w:val="00D27D8A"/>
    <w:rsid w:val="00D54452"/>
    <w:rsid w:val="00D62D09"/>
    <w:rsid w:val="00D64DBA"/>
    <w:rsid w:val="00D65254"/>
    <w:rsid w:val="00D668F6"/>
    <w:rsid w:val="00D7481E"/>
    <w:rsid w:val="00D91499"/>
    <w:rsid w:val="00D93114"/>
    <w:rsid w:val="00D931CE"/>
    <w:rsid w:val="00D93F37"/>
    <w:rsid w:val="00DA3DEA"/>
    <w:rsid w:val="00DA4F65"/>
    <w:rsid w:val="00DA79B3"/>
    <w:rsid w:val="00DB28C9"/>
    <w:rsid w:val="00DB4ABB"/>
    <w:rsid w:val="00DB6A39"/>
    <w:rsid w:val="00DC0E11"/>
    <w:rsid w:val="00DC7392"/>
    <w:rsid w:val="00DD330A"/>
    <w:rsid w:val="00DD609C"/>
    <w:rsid w:val="00DE1D37"/>
    <w:rsid w:val="00DE2E79"/>
    <w:rsid w:val="00DE3B62"/>
    <w:rsid w:val="00DE4910"/>
    <w:rsid w:val="00DE7361"/>
    <w:rsid w:val="00E07A87"/>
    <w:rsid w:val="00E134E2"/>
    <w:rsid w:val="00E13E68"/>
    <w:rsid w:val="00E16E84"/>
    <w:rsid w:val="00E26AAD"/>
    <w:rsid w:val="00E30758"/>
    <w:rsid w:val="00E33119"/>
    <w:rsid w:val="00E346DE"/>
    <w:rsid w:val="00E36418"/>
    <w:rsid w:val="00E40F7A"/>
    <w:rsid w:val="00E53165"/>
    <w:rsid w:val="00E56887"/>
    <w:rsid w:val="00E610D0"/>
    <w:rsid w:val="00E6290F"/>
    <w:rsid w:val="00E70B19"/>
    <w:rsid w:val="00E70E17"/>
    <w:rsid w:val="00E76157"/>
    <w:rsid w:val="00E83F0E"/>
    <w:rsid w:val="00E84223"/>
    <w:rsid w:val="00E84B8E"/>
    <w:rsid w:val="00E850CF"/>
    <w:rsid w:val="00E9032D"/>
    <w:rsid w:val="00E97437"/>
    <w:rsid w:val="00EA1049"/>
    <w:rsid w:val="00EA74B6"/>
    <w:rsid w:val="00EA75F0"/>
    <w:rsid w:val="00EC0430"/>
    <w:rsid w:val="00EC1508"/>
    <w:rsid w:val="00EC35A5"/>
    <w:rsid w:val="00EE05DF"/>
    <w:rsid w:val="00EE326C"/>
    <w:rsid w:val="00EE4379"/>
    <w:rsid w:val="00EF4D0D"/>
    <w:rsid w:val="00EF54D5"/>
    <w:rsid w:val="00EF7C51"/>
    <w:rsid w:val="00F064AF"/>
    <w:rsid w:val="00F073C5"/>
    <w:rsid w:val="00F0758E"/>
    <w:rsid w:val="00F11DE3"/>
    <w:rsid w:val="00F15E16"/>
    <w:rsid w:val="00F318D9"/>
    <w:rsid w:val="00F322D9"/>
    <w:rsid w:val="00F32654"/>
    <w:rsid w:val="00F43CAF"/>
    <w:rsid w:val="00F53DAC"/>
    <w:rsid w:val="00F55C22"/>
    <w:rsid w:val="00F57024"/>
    <w:rsid w:val="00F600EA"/>
    <w:rsid w:val="00F70DAD"/>
    <w:rsid w:val="00F854A3"/>
    <w:rsid w:val="00F90E6B"/>
    <w:rsid w:val="00FA189E"/>
    <w:rsid w:val="00FA4290"/>
    <w:rsid w:val="00FA6D26"/>
    <w:rsid w:val="00FB00B6"/>
    <w:rsid w:val="00FB326B"/>
    <w:rsid w:val="00FB787B"/>
    <w:rsid w:val="00FB79C5"/>
    <w:rsid w:val="00FC1938"/>
    <w:rsid w:val="00FC4416"/>
    <w:rsid w:val="00FC7196"/>
    <w:rsid w:val="00FD032A"/>
    <w:rsid w:val="00FD660A"/>
    <w:rsid w:val="00FE4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7361"/>
  </w:style>
  <w:style w:type="character" w:customStyle="1" w:styleId="ilad">
    <w:name w:val="il_ad"/>
    <w:basedOn w:val="DefaultParagraphFont"/>
    <w:rsid w:val="00DE7361"/>
  </w:style>
  <w:style w:type="table" w:styleId="TableGrid">
    <w:name w:val="Table Grid"/>
    <w:basedOn w:val="TableNormal"/>
    <w:uiPriority w:val="59"/>
    <w:rsid w:val="00CE1629"/>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1629"/>
    <w:rPr>
      <w:sz w:val="22"/>
      <w:szCs w:val="22"/>
      <w:lang w:val="en-IN"/>
    </w:rPr>
  </w:style>
  <w:style w:type="paragraph" w:styleId="Header">
    <w:name w:val="header"/>
    <w:basedOn w:val="Normal"/>
    <w:link w:val="HeaderChar"/>
    <w:uiPriority w:val="99"/>
    <w:unhideWhenUsed/>
    <w:rsid w:val="0093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F4"/>
  </w:style>
  <w:style w:type="paragraph" w:styleId="Footer">
    <w:name w:val="footer"/>
    <w:basedOn w:val="Normal"/>
    <w:link w:val="FooterChar"/>
    <w:uiPriority w:val="99"/>
    <w:unhideWhenUsed/>
    <w:rsid w:val="0093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F4"/>
  </w:style>
  <w:style w:type="paragraph" w:styleId="ListParagraph">
    <w:name w:val="List Paragraph"/>
    <w:basedOn w:val="Normal"/>
    <w:uiPriority w:val="34"/>
    <w:qFormat/>
    <w:rsid w:val="00E84B8E"/>
    <w:pPr>
      <w:ind w:left="720"/>
      <w:contextualSpacing/>
    </w:pPr>
    <w:rPr>
      <w:rFonts w:eastAsia="Times New Roman" w:cs="Times New Roman"/>
    </w:rPr>
  </w:style>
  <w:style w:type="paragraph" w:styleId="BodyTextIndent">
    <w:name w:val="Body Text Indent"/>
    <w:basedOn w:val="Normal"/>
    <w:link w:val="BodyTextIndentChar"/>
    <w:rsid w:val="00227A78"/>
    <w:pPr>
      <w:spacing w:after="0" w:line="360" w:lineRule="auto"/>
      <w:ind w:left="720" w:firstLine="720"/>
      <w:jc w:val="both"/>
    </w:pPr>
    <w:rPr>
      <w:rFonts w:ascii="Times New Roman" w:eastAsia="Times New Roman" w:hAnsi="Times New Roman" w:cs="Times New Roman"/>
      <w:sz w:val="20"/>
      <w:szCs w:val="24"/>
      <w:lang/>
    </w:rPr>
  </w:style>
  <w:style w:type="character" w:customStyle="1" w:styleId="BodyTextIndentChar">
    <w:name w:val="Body Text Indent Char"/>
    <w:link w:val="BodyTextIndent"/>
    <w:rsid w:val="00227A78"/>
    <w:rPr>
      <w:rFonts w:ascii="Times New Roman" w:eastAsia="Times New Roman" w:hAnsi="Times New Roman" w:cs="Times New Roman"/>
      <w:szCs w:val="24"/>
    </w:rPr>
  </w:style>
  <w:style w:type="paragraph" w:styleId="BodyTextIndent2">
    <w:name w:val="Body Text Indent 2"/>
    <w:basedOn w:val="Normal"/>
    <w:link w:val="BodyTextIndent2Char"/>
    <w:uiPriority w:val="99"/>
    <w:semiHidden/>
    <w:unhideWhenUsed/>
    <w:rsid w:val="00943A2F"/>
    <w:pPr>
      <w:spacing w:after="120" w:line="480" w:lineRule="auto"/>
      <w:ind w:left="360"/>
    </w:pPr>
  </w:style>
  <w:style w:type="character" w:customStyle="1" w:styleId="BodyTextIndent2Char">
    <w:name w:val="Body Text Indent 2 Char"/>
    <w:basedOn w:val="DefaultParagraphFont"/>
    <w:link w:val="BodyTextIndent2"/>
    <w:uiPriority w:val="99"/>
    <w:semiHidden/>
    <w:rsid w:val="00943A2F"/>
  </w:style>
  <w:style w:type="character" w:styleId="Hyperlink">
    <w:name w:val="Hyperlink"/>
    <w:uiPriority w:val="99"/>
    <w:unhideWhenUsed/>
    <w:rsid w:val="00EA74B6"/>
    <w:rPr>
      <w:color w:val="0000FF"/>
      <w:u w:val="single"/>
    </w:rPr>
  </w:style>
  <w:style w:type="character" w:styleId="CommentReference">
    <w:name w:val="annotation reference"/>
    <w:uiPriority w:val="99"/>
    <w:semiHidden/>
    <w:unhideWhenUsed/>
    <w:rsid w:val="007C7428"/>
    <w:rPr>
      <w:sz w:val="16"/>
      <w:szCs w:val="16"/>
    </w:rPr>
  </w:style>
  <w:style w:type="paragraph" w:styleId="CommentText">
    <w:name w:val="annotation text"/>
    <w:basedOn w:val="Normal"/>
    <w:link w:val="CommentTextChar"/>
    <w:uiPriority w:val="99"/>
    <w:semiHidden/>
    <w:unhideWhenUsed/>
    <w:rsid w:val="007C7428"/>
    <w:rPr>
      <w:sz w:val="20"/>
      <w:szCs w:val="20"/>
    </w:rPr>
  </w:style>
  <w:style w:type="character" w:customStyle="1" w:styleId="CommentTextChar">
    <w:name w:val="Comment Text Char"/>
    <w:basedOn w:val="DefaultParagraphFont"/>
    <w:link w:val="CommentText"/>
    <w:uiPriority w:val="99"/>
    <w:semiHidden/>
    <w:rsid w:val="007C7428"/>
  </w:style>
  <w:style w:type="paragraph" w:styleId="CommentSubject">
    <w:name w:val="annotation subject"/>
    <w:basedOn w:val="CommentText"/>
    <w:next w:val="CommentText"/>
    <w:link w:val="CommentSubjectChar"/>
    <w:uiPriority w:val="99"/>
    <w:semiHidden/>
    <w:unhideWhenUsed/>
    <w:rsid w:val="007C7428"/>
    <w:rPr>
      <w:rFonts w:cs="Times New Roman"/>
      <w:b/>
      <w:bCs/>
      <w:lang/>
    </w:rPr>
  </w:style>
  <w:style w:type="character" w:customStyle="1" w:styleId="CommentSubjectChar">
    <w:name w:val="Comment Subject Char"/>
    <w:link w:val="CommentSubject"/>
    <w:uiPriority w:val="99"/>
    <w:semiHidden/>
    <w:rsid w:val="007C7428"/>
    <w:rPr>
      <w:b/>
      <w:bCs/>
    </w:rPr>
  </w:style>
  <w:style w:type="paragraph" w:styleId="BalloonText">
    <w:name w:val="Balloon Text"/>
    <w:basedOn w:val="Normal"/>
    <w:link w:val="BalloonTextChar"/>
    <w:uiPriority w:val="99"/>
    <w:semiHidden/>
    <w:unhideWhenUsed/>
    <w:rsid w:val="007C7428"/>
    <w:pPr>
      <w:spacing w:after="0" w:line="240" w:lineRule="auto"/>
    </w:pPr>
    <w:rPr>
      <w:rFonts w:ascii="Segoe UI" w:hAnsi="Segoe UI" w:cs="Times New Roman"/>
      <w:sz w:val="18"/>
      <w:szCs w:val="18"/>
      <w:lang/>
    </w:rPr>
  </w:style>
  <w:style w:type="character" w:customStyle="1" w:styleId="BalloonTextChar">
    <w:name w:val="Balloon Text Char"/>
    <w:link w:val="BalloonText"/>
    <w:uiPriority w:val="99"/>
    <w:semiHidden/>
    <w:rsid w:val="007C7428"/>
    <w:rPr>
      <w:rFonts w:ascii="Segoe UI" w:hAnsi="Segoe UI" w:cs="Segoe UI"/>
      <w:sz w:val="18"/>
      <w:szCs w:val="18"/>
    </w:rPr>
  </w:style>
  <w:style w:type="character" w:styleId="Strong">
    <w:name w:val="Strong"/>
    <w:uiPriority w:val="22"/>
    <w:qFormat/>
    <w:rsid w:val="005957C3"/>
    <w:rPr>
      <w:b/>
      <w:bCs/>
    </w:rPr>
  </w:style>
</w:styles>
</file>

<file path=word/webSettings.xml><?xml version="1.0" encoding="utf-8"?>
<w:webSettings xmlns:r="http://schemas.openxmlformats.org/officeDocument/2006/relationships" xmlns:w="http://schemas.openxmlformats.org/wordprocessingml/2006/main">
  <w:divs>
    <w:div w:id="590089218">
      <w:bodyDiv w:val="1"/>
      <w:marLeft w:val="0"/>
      <w:marRight w:val="0"/>
      <w:marTop w:val="0"/>
      <w:marBottom w:val="0"/>
      <w:divBdr>
        <w:top w:val="none" w:sz="0" w:space="0" w:color="auto"/>
        <w:left w:val="none" w:sz="0" w:space="0" w:color="auto"/>
        <w:bottom w:val="none" w:sz="0" w:space="0" w:color="auto"/>
        <w:right w:val="none" w:sz="0" w:space="0" w:color="auto"/>
      </w:divBdr>
      <w:divsChild>
        <w:div w:id="53898475">
          <w:marLeft w:val="0"/>
          <w:marRight w:val="0"/>
          <w:marTop w:val="0"/>
          <w:marBottom w:val="0"/>
          <w:divBdr>
            <w:top w:val="none" w:sz="0" w:space="0" w:color="auto"/>
            <w:left w:val="none" w:sz="0" w:space="0" w:color="auto"/>
            <w:bottom w:val="none" w:sz="0" w:space="0" w:color="auto"/>
            <w:right w:val="none" w:sz="0" w:space="0" w:color="auto"/>
          </w:divBdr>
        </w:div>
        <w:div w:id="74520465">
          <w:marLeft w:val="0"/>
          <w:marRight w:val="0"/>
          <w:marTop w:val="0"/>
          <w:marBottom w:val="0"/>
          <w:divBdr>
            <w:top w:val="none" w:sz="0" w:space="0" w:color="auto"/>
            <w:left w:val="none" w:sz="0" w:space="0" w:color="auto"/>
            <w:bottom w:val="none" w:sz="0" w:space="0" w:color="auto"/>
            <w:right w:val="none" w:sz="0" w:space="0" w:color="auto"/>
          </w:divBdr>
        </w:div>
        <w:div w:id="94642039">
          <w:marLeft w:val="0"/>
          <w:marRight w:val="0"/>
          <w:marTop w:val="0"/>
          <w:marBottom w:val="0"/>
          <w:divBdr>
            <w:top w:val="none" w:sz="0" w:space="0" w:color="auto"/>
            <w:left w:val="none" w:sz="0" w:space="0" w:color="auto"/>
            <w:bottom w:val="none" w:sz="0" w:space="0" w:color="auto"/>
            <w:right w:val="none" w:sz="0" w:space="0" w:color="auto"/>
          </w:divBdr>
        </w:div>
        <w:div w:id="220989799">
          <w:marLeft w:val="0"/>
          <w:marRight w:val="0"/>
          <w:marTop w:val="0"/>
          <w:marBottom w:val="0"/>
          <w:divBdr>
            <w:top w:val="none" w:sz="0" w:space="0" w:color="auto"/>
            <w:left w:val="none" w:sz="0" w:space="0" w:color="auto"/>
            <w:bottom w:val="none" w:sz="0" w:space="0" w:color="auto"/>
            <w:right w:val="none" w:sz="0" w:space="0" w:color="auto"/>
          </w:divBdr>
        </w:div>
        <w:div w:id="359280942">
          <w:marLeft w:val="0"/>
          <w:marRight w:val="0"/>
          <w:marTop w:val="0"/>
          <w:marBottom w:val="0"/>
          <w:divBdr>
            <w:top w:val="none" w:sz="0" w:space="0" w:color="auto"/>
            <w:left w:val="none" w:sz="0" w:space="0" w:color="auto"/>
            <w:bottom w:val="none" w:sz="0" w:space="0" w:color="auto"/>
            <w:right w:val="none" w:sz="0" w:space="0" w:color="auto"/>
          </w:divBdr>
        </w:div>
        <w:div w:id="416053532">
          <w:marLeft w:val="0"/>
          <w:marRight w:val="0"/>
          <w:marTop w:val="0"/>
          <w:marBottom w:val="0"/>
          <w:divBdr>
            <w:top w:val="none" w:sz="0" w:space="0" w:color="auto"/>
            <w:left w:val="none" w:sz="0" w:space="0" w:color="auto"/>
            <w:bottom w:val="none" w:sz="0" w:space="0" w:color="auto"/>
            <w:right w:val="none" w:sz="0" w:space="0" w:color="auto"/>
          </w:divBdr>
        </w:div>
        <w:div w:id="465204808">
          <w:marLeft w:val="0"/>
          <w:marRight w:val="0"/>
          <w:marTop w:val="0"/>
          <w:marBottom w:val="0"/>
          <w:divBdr>
            <w:top w:val="none" w:sz="0" w:space="0" w:color="auto"/>
            <w:left w:val="none" w:sz="0" w:space="0" w:color="auto"/>
            <w:bottom w:val="none" w:sz="0" w:space="0" w:color="auto"/>
            <w:right w:val="none" w:sz="0" w:space="0" w:color="auto"/>
          </w:divBdr>
        </w:div>
        <w:div w:id="538248707">
          <w:marLeft w:val="0"/>
          <w:marRight w:val="0"/>
          <w:marTop w:val="0"/>
          <w:marBottom w:val="0"/>
          <w:divBdr>
            <w:top w:val="none" w:sz="0" w:space="0" w:color="auto"/>
            <w:left w:val="none" w:sz="0" w:space="0" w:color="auto"/>
            <w:bottom w:val="none" w:sz="0" w:space="0" w:color="auto"/>
            <w:right w:val="none" w:sz="0" w:space="0" w:color="auto"/>
          </w:divBdr>
        </w:div>
        <w:div w:id="600644006">
          <w:marLeft w:val="0"/>
          <w:marRight w:val="0"/>
          <w:marTop w:val="0"/>
          <w:marBottom w:val="0"/>
          <w:divBdr>
            <w:top w:val="none" w:sz="0" w:space="0" w:color="auto"/>
            <w:left w:val="none" w:sz="0" w:space="0" w:color="auto"/>
            <w:bottom w:val="none" w:sz="0" w:space="0" w:color="auto"/>
            <w:right w:val="none" w:sz="0" w:space="0" w:color="auto"/>
          </w:divBdr>
        </w:div>
        <w:div w:id="641811721">
          <w:marLeft w:val="0"/>
          <w:marRight w:val="0"/>
          <w:marTop w:val="0"/>
          <w:marBottom w:val="0"/>
          <w:divBdr>
            <w:top w:val="none" w:sz="0" w:space="0" w:color="auto"/>
            <w:left w:val="none" w:sz="0" w:space="0" w:color="auto"/>
            <w:bottom w:val="none" w:sz="0" w:space="0" w:color="auto"/>
            <w:right w:val="none" w:sz="0" w:space="0" w:color="auto"/>
          </w:divBdr>
        </w:div>
        <w:div w:id="689988838">
          <w:marLeft w:val="0"/>
          <w:marRight w:val="0"/>
          <w:marTop w:val="0"/>
          <w:marBottom w:val="0"/>
          <w:divBdr>
            <w:top w:val="none" w:sz="0" w:space="0" w:color="auto"/>
            <w:left w:val="none" w:sz="0" w:space="0" w:color="auto"/>
            <w:bottom w:val="none" w:sz="0" w:space="0" w:color="auto"/>
            <w:right w:val="none" w:sz="0" w:space="0" w:color="auto"/>
          </w:divBdr>
        </w:div>
        <w:div w:id="791167520">
          <w:marLeft w:val="0"/>
          <w:marRight w:val="0"/>
          <w:marTop w:val="0"/>
          <w:marBottom w:val="0"/>
          <w:divBdr>
            <w:top w:val="none" w:sz="0" w:space="0" w:color="auto"/>
            <w:left w:val="none" w:sz="0" w:space="0" w:color="auto"/>
            <w:bottom w:val="none" w:sz="0" w:space="0" w:color="auto"/>
            <w:right w:val="none" w:sz="0" w:space="0" w:color="auto"/>
          </w:divBdr>
        </w:div>
        <w:div w:id="944188641">
          <w:marLeft w:val="0"/>
          <w:marRight w:val="0"/>
          <w:marTop w:val="0"/>
          <w:marBottom w:val="0"/>
          <w:divBdr>
            <w:top w:val="none" w:sz="0" w:space="0" w:color="auto"/>
            <w:left w:val="none" w:sz="0" w:space="0" w:color="auto"/>
            <w:bottom w:val="none" w:sz="0" w:space="0" w:color="auto"/>
            <w:right w:val="none" w:sz="0" w:space="0" w:color="auto"/>
          </w:divBdr>
        </w:div>
        <w:div w:id="971254653">
          <w:marLeft w:val="0"/>
          <w:marRight w:val="0"/>
          <w:marTop w:val="0"/>
          <w:marBottom w:val="0"/>
          <w:divBdr>
            <w:top w:val="none" w:sz="0" w:space="0" w:color="auto"/>
            <w:left w:val="none" w:sz="0" w:space="0" w:color="auto"/>
            <w:bottom w:val="none" w:sz="0" w:space="0" w:color="auto"/>
            <w:right w:val="none" w:sz="0" w:space="0" w:color="auto"/>
          </w:divBdr>
        </w:div>
        <w:div w:id="976226827">
          <w:marLeft w:val="0"/>
          <w:marRight w:val="0"/>
          <w:marTop w:val="0"/>
          <w:marBottom w:val="0"/>
          <w:divBdr>
            <w:top w:val="none" w:sz="0" w:space="0" w:color="auto"/>
            <w:left w:val="none" w:sz="0" w:space="0" w:color="auto"/>
            <w:bottom w:val="none" w:sz="0" w:space="0" w:color="auto"/>
            <w:right w:val="none" w:sz="0" w:space="0" w:color="auto"/>
          </w:divBdr>
        </w:div>
        <w:div w:id="1084382040">
          <w:marLeft w:val="0"/>
          <w:marRight w:val="0"/>
          <w:marTop w:val="0"/>
          <w:marBottom w:val="0"/>
          <w:divBdr>
            <w:top w:val="none" w:sz="0" w:space="0" w:color="auto"/>
            <w:left w:val="none" w:sz="0" w:space="0" w:color="auto"/>
            <w:bottom w:val="none" w:sz="0" w:space="0" w:color="auto"/>
            <w:right w:val="none" w:sz="0" w:space="0" w:color="auto"/>
          </w:divBdr>
        </w:div>
        <w:div w:id="1146972056">
          <w:marLeft w:val="0"/>
          <w:marRight w:val="0"/>
          <w:marTop w:val="0"/>
          <w:marBottom w:val="0"/>
          <w:divBdr>
            <w:top w:val="none" w:sz="0" w:space="0" w:color="auto"/>
            <w:left w:val="none" w:sz="0" w:space="0" w:color="auto"/>
            <w:bottom w:val="none" w:sz="0" w:space="0" w:color="auto"/>
            <w:right w:val="none" w:sz="0" w:space="0" w:color="auto"/>
          </w:divBdr>
        </w:div>
        <w:div w:id="1245146872">
          <w:marLeft w:val="0"/>
          <w:marRight w:val="0"/>
          <w:marTop w:val="0"/>
          <w:marBottom w:val="0"/>
          <w:divBdr>
            <w:top w:val="none" w:sz="0" w:space="0" w:color="auto"/>
            <w:left w:val="none" w:sz="0" w:space="0" w:color="auto"/>
            <w:bottom w:val="none" w:sz="0" w:space="0" w:color="auto"/>
            <w:right w:val="none" w:sz="0" w:space="0" w:color="auto"/>
          </w:divBdr>
        </w:div>
        <w:div w:id="1260404725">
          <w:marLeft w:val="0"/>
          <w:marRight w:val="0"/>
          <w:marTop w:val="0"/>
          <w:marBottom w:val="0"/>
          <w:divBdr>
            <w:top w:val="none" w:sz="0" w:space="0" w:color="auto"/>
            <w:left w:val="none" w:sz="0" w:space="0" w:color="auto"/>
            <w:bottom w:val="none" w:sz="0" w:space="0" w:color="auto"/>
            <w:right w:val="none" w:sz="0" w:space="0" w:color="auto"/>
          </w:divBdr>
        </w:div>
        <w:div w:id="1272931201">
          <w:marLeft w:val="0"/>
          <w:marRight w:val="0"/>
          <w:marTop w:val="0"/>
          <w:marBottom w:val="0"/>
          <w:divBdr>
            <w:top w:val="none" w:sz="0" w:space="0" w:color="auto"/>
            <w:left w:val="none" w:sz="0" w:space="0" w:color="auto"/>
            <w:bottom w:val="none" w:sz="0" w:space="0" w:color="auto"/>
            <w:right w:val="none" w:sz="0" w:space="0" w:color="auto"/>
          </w:divBdr>
        </w:div>
        <w:div w:id="1325089587">
          <w:marLeft w:val="0"/>
          <w:marRight w:val="0"/>
          <w:marTop w:val="0"/>
          <w:marBottom w:val="0"/>
          <w:divBdr>
            <w:top w:val="none" w:sz="0" w:space="0" w:color="auto"/>
            <w:left w:val="none" w:sz="0" w:space="0" w:color="auto"/>
            <w:bottom w:val="none" w:sz="0" w:space="0" w:color="auto"/>
            <w:right w:val="none" w:sz="0" w:space="0" w:color="auto"/>
          </w:divBdr>
        </w:div>
        <w:div w:id="1372457957">
          <w:marLeft w:val="0"/>
          <w:marRight w:val="0"/>
          <w:marTop w:val="0"/>
          <w:marBottom w:val="0"/>
          <w:divBdr>
            <w:top w:val="none" w:sz="0" w:space="0" w:color="auto"/>
            <w:left w:val="none" w:sz="0" w:space="0" w:color="auto"/>
            <w:bottom w:val="none" w:sz="0" w:space="0" w:color="auto"/>
            <w:right w:val="none" w:sz="0" w:space="0" w:color="auto"/>
          </w:divBdr>
        </w:div>
        <w:div w:id="1385257347">
          <w:marLeft w:val="0"/>
          <w:marRight w:val="0"/>
          <w:marTop w:val="0"/>
          <w:marBottom w:val="0"/>
          <w:divBdr>
            <w:top w:val="none" w:sz="0" w:space="0" w:color="auto"/>
            <w:left w:val="none" w:sz="0" w:space="0" w:color="auto"/>
            <w:bottom w:val="none" w:sz="0" w:space="0" w:color="auto"/>
            <w:right w:val="none" w:sz="0" w:space="0" w:color="auto"/>
          </w:divBdr>
        </w:div>
        <w:div w:id="1553884911">
          <w:marLeft w:val="0"/>
          <w:marRight w:val="0"/>
          <w:marTop w:val="0"/>
          <w:marBottom w:val="0"/>
          <w:divBdr>
            <w:top w:val="none" w:sz="0" w:space="0" w:color="auto"/>
            <w:left w:val="none" w:sz="0" w:space="0" w:color="auto"/>
            <w:bottom w:val="none" w:sz="0" w:space="0" w:color="auto"/>
            <w:right w:val="none" w:sz="0" w:space="0" w:color="auto"/>
          </w:divBdr>
        </w:div>
        <w:div w:id="1650668330">
          <w:marLeft w:val="0"/>
          <w:marRight w:val="0"/>
          <w:marTop w:val="0"/>
          <w:marBottom w:val="0"/>
          <w:divBdr>
            <w:top w:val="none" w:sz="0" w:space="0" w:color="auto"/>
            <w:left w:val="none" w:sz="0" w:space="0" w:color="auto"/>
            <w:bottom w:val="none" w:sz="0" w:space="0" w:color="auto"/>
            <w:right w:val="none" w:sz="0" w:space="0" w:color="auto"/>
          </w:divBdr>
        </w:div>
        <w:div w:id="1660619213">
          <w:marLeft w:val="0"/>
          <w:marRight w:val="0"/>
          <w:marTop w:val="0"/>
          <w:marBottom w:val="0"/>
          <w:divBdr>
            <w:top w:val="none" w:sz="0" w:space="0" w:color="auto"/>
            <w:left w:val="none" w:sz="0" w:space="0" w:color="auto"/>
            <w:bottom w:val="none" w:sz="0" w:space="0" w:color="auto"/>
            <w:right w:val="none" w:sz="0" w:space="0" w:color="auto"/>
          </w:divBdr>
        </w:div>
        <w:div w:id="1693333553">
          <w:marLeft w:val="0"/>
          <w:marRight w:val="0"/>
          <w:marTop w:val="0"/>
          <w:marBottom w:val="0"/>
          <w:divBdr>
            <w:top w:val="none" w:sz="0" w:space="0" w:color="auto"/>
            <w:left w:val="none" w:sz="0" w:space="0" w:color="auto"/>
            <w:bottom w:val="none" w:sz="0" w:space="0" w:color="auto"/>
            <w:right w:val="none" w:sz="0" w:space="0" w:color="auto"/>
          </w:divBdr>
        </w:div>
        <w:div w:id="1717509479">
          <w:marLeft w:val="0"/>
          <w:marRight w:val="0"/>
          <w:marTop w:val="0"/>
          <w:marBottom w:val="0"/>
          <w:divBdr>
            <w:top w:val="none" w:sz="0" w:space="0" w:color="auto"/>
            <w:left w:val="none" w:sz="0" w:space="0" w:color="auto"/>
            <w:bottom w:val="none" w:sz="0" w:space="0" w:color="auto"/>
            <w:right w:val="none" w:sz="0" w:space="0" w:color="auto"/>
          </w:divBdr>
        </w:div>
        <w:div w:id="1781679669">
          <w:marLeft w:val="0"/>
          <w:marRight w:val="0"/>
          <w:marTop w:val="0"/>
          <w:marBottom w:val="0"/>
          <w:divBdr>
            <w:top w:val="none" w:sz="0" w:space="0" w:color="auto"/>
            <w:left w:val="none" w:sz="0" w:space="0" w:color="auto"/>
            <w:bottom w:val="none" w:sz="0" w:space="0" w:color="auto"/>
            <w:right w:val="none" w:sz="0" w:space="0" w:color="auto"/>
          </w:divBdr>
        </w:div>
        <w:div w:id="1792742097">
          <w:marLeft w:val="0"/>
          <w:marRight w:val="0"/>
          <w:marTop w:val="0"/>
          <w:marBottom w:val="0"/>
          <w:divBdr>
            <w:top w:val="none" w:sz="0" w:space="0" w:color="auto"/>
            <w:left w:val="none" w:sz="0" w:space="0" w:color="auto"/>
            <w:bottom w:val="none" w:sz="0" w:space="0" w:color="auto"/>
            <w:right w:val="none" w:sz="0" w:space="0" w:color="auto"/>
          </w:divBdr>
        </w:div>
        <w:div w:id="1896310888">
          <w:marLeft w:val="0"/>
          <w:marRight w:val="0"/>
          <w:marTop w:val="0"/>
          <w:marBottom w:val="0"/>
          <w:divBdr>
            <w:top w:val="none" w:sz="0" w:space="0" w:color="auto"/>
            <w:left w:val="none" w:sz="0" w:space="0" w:color="auto"/>
            <w:bottom w:val="none" w:sz="0" w:space="0" w:color="auto"/>
            <w:right w:val="none" w:sz="0" w:space="0" w:color="auto"/>
          </w:divBdr>
        </w:div>
        <w:div w:id="1966352328">
          <w:marLeft w:val="0"/>
          <w:marRight w:val="0"/>
          <w:marTop w:val="0"/>
          <w:marBottom w:val="0"/>
          <w:divBdr>
            <w:top w:val="none" w:sz="0" w:space="0" w:color="auto"/>
            <w:left w:val="none" w:sz="0" w:space="0" w:color="auto"/>
            <w:bottom w:val="none" w:sz="0" w:space="0" w:color="auto"/>
            <w:right w:val="none" w:sz="0" w:space="0" w:color="auto"/>
          </w:divBdr>
        </w:div>
        <w:div w:id="2040158691">
          <w:marLeft w:val="0"/>
          <w:marRight w:val="0"/>
          <w:marTop w:val="0"/>
          <w:marBottom w:val="0"/>
          <w:divBdr>
            <w:top w:val="none" w:sz="0" w:space="0" w:color="auto"/>
            <w:left w:val="none" w:sz="0" w:space="0" w:color="auto"/>
            <w:bottom w:val="none" w:sz="0" w:space="0" w:color="auto"/>
            <w:right w:val="none" w:sz="0" w:space="0" w:color="auto"/>
          </w:divBdr>
        </w:div>
        <w:div w:id="211138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F9D7-B927-43BB-A5C7-A4F0E97F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juvnl</dc:creator>
  <cp:lastModifiedBy>hp</cp:lastModifiedBy>
  <cp:revision>2</cp:revision>
  <cp:lastPrinted>2016-02-29T11:53:00Z</cp:lastPrinted>
  <dcterms:created xsi:type="dcterms:W3CDTF">2016-12-16T10:04:00Z</dcterms:created>
  <dcterms:modified xsi:type="dcterms:W3CDTF">2016-12-16T10:04:00Z</dcterms:modified>
</cp:coreProperties>
</file>